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B3C" w:rsidRDefault="00242B3C" w:rsidP="00242B3C">
      <w:pPr>
        <w:ind w:firstLine="643"/>
        <w:jc w:val="center"/>
        <w:rPr>
          <w:rFonts w:ascii="仿宋_GB2312" w:eastAsia="仿宋_GB2312" w:hint="eastAsia"/>
          <w:b/>
          <w:sz w:val="32"/>
          <w:szCs w:val="32"/>
        </w:rPr>
      </w:pPr>
      <w:r w:rsidRPr="00C47D25">
        <w:rPr>
          <w:rFonts w:ascii="仿宋_GB2312" w:eastAsia="仿宋_GB2312" w:hint="eastAsia"/>
          <w:b/>
          <w:sz w:val="32"/>
          <w:szCs w:val="32"/>
        </w:rPr>
        <w:t>北京理工大学博士学位授权点一览表</w:t>
      </w:r>
    </w:p>
    <w:tbl>
      <w:tblPr>
        <w:tblW w:w="9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2"/>
        <w:gridCol w:w="6132"/>
        <w:gridCol w:w="2020"/>
      </w:tblGrid>
      <w:tr w:rsidR="00242B3C" w:rsidRPr="00903DFC" w:rsidTr="004B6CCC">
        <w:trPr>
          <w:trHeight w:val="405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b/>
                <w:sz w:val="28"/>
                <w:szCs w:val="28"/>
              </w:rPr>
              <w:t>学位授权点名称</w:t>
            </w:r>
          </w:p>
        </w:tc>
        <w:tc>
          <w:tcPr>
            <w:tcW w:w="2020" w:type="dxa"/>
            <w:vAlign w:val="center"/>
          </w:tcPr>
          <w:p w:rsidR="00242B3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b/>
                <w:sz w:val="28"/>
                <w:szCs w:val="28"/>
              </w:rPr>
              <w:t>学位授权点</w:t>
            </w:r>
          </w:p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b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b/>
                <w:sz w:val="28"/>
                <w:szCs w:val="28"/>
              </w:rPr>
              <w:t>类别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6132" w:type="dxa"/>
            <w:vAlign w:val="center"/>
          </w:tcPr>
          <w:p w:rsidR="00242B3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应用经济学</w:t>
            </w:r>
          </w:p>
          <w:p w:rsidR="00242B3C" w:rsidRPr="00A4449B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</w:rPr>
            </w:pPr>
            <w:r w:rsidRPr="004D69D9">
              <w:rPr>
                <w:rFonts w:ascii="仿宋_GB2312" w:eastAsia="仿宋_GB2312" w:hAnsi="宋体" w:hint="eastAsia"/>
                <w:sz w:val="21"/>
              </w:rPr>
              <w:t>（含目录外二级学科：法律经济学）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6132" w:type="dxa"/>
            <w:vAlign w:val="center"/>
          </w:tcPr>
          <w:p w:rsidR="00242B3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教育学</w:t>
            </w:r>
          </w:p>
          <w:p w:rsidR="00242B3C" w:rsidRPr="00A4449B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A4449B">
              <w:rPr>
                <w:rFonts w:ascii="仿宋_GB2312" w:eastAsia="仿宋_GB2312" w:hAnsi="宋体" w:hint="eastAsia"/>
                <w:sz w:val="21"/>
                <w:szCs w:val="21"/>
              </w:rPr>
              <w:t>（含目录外二级学科</w:t>
            </w:r>
            <w:r>
              <w:rPr>
                <w:rFonts w:ascii="仿宋_GB2312" w:eastAsia="仿宋_GB2312" w:hAnsi="宋体" w:hint="eastAsia"/>
                <w:sz w:val="21"/>
                <w:szCs w:val="21"/>
              </w:rPr>
              <w:t>：</w:t>
            </w:r>
            <w:r w:rsidRPr="00A4449B">
              <w:rPr>
                <w:rFonts w:ascii="仿宋_GB2312" w:eastAsia="仿宋_GB2312" w:hAnsi="宋体"/>
                <w:sz w:val="21"/>
                <w:szCs w:val="21"/>
              </w:rPr>
              <w:t>思想文化教育与社会发展</w:t>
            </w:r>
            <w:r>
              <w:rPr>
                <w:rFonts w:ascii="仿宋_GB2312" w:eastAsia="仿宋_GB2312" w:hAnsi="宋体"/>
                <w:sz w:val="21"/>
                <w:szCs w:val="21"/>
              </w:rPr>
              <w:t>、研究生教育学</w:t>
            </w:r>
            <w:r w:rsidRPr="00A4449B">
              <w:rPr>
                <w:rFonts w:ascii="仿宋_GB2312" w:eastAsia="仿宋_GB2312" w:hAnsi="宋体" w:hint="eastAsia"/>
                <w:sz w:val="21"/>
                <w:szCs w:val="21"/>
              </w:rPr>
              <w:t>）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数学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化学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5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统计学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博士一</w:t>
            </w: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6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力学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A4449B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</w:t>
            </w:r>
          </w:p>
        </w:tc>
        <w:tc>
          <w:tcPr>
            <w:tcW w:w="6132" w:type="dxa"/>
            <w:vAlign w:val="center"/>
          </w:tcPr>
          <w:p w:rsidR="00242B3C" w:rsidRPr="004D69D9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03565">
              <w:rPr>
                <w:rFonts w:ascii="仿宋_GB2312" w:eastAsia="仿宋_GB2312" w:hAnsi="宋体" w:hint="eastAsia"/>
                <w:sz w:val="28"/>
                <w:szCs w:val="28"/>
              </w:rPr>
              <w:t>机械工程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8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光学工程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9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仪器科学与技术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10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材料科学与工程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11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电子科学与技术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12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信息与通信工程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13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控制科学与工程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14</w:t>
            </w:r>
          </w:p>
        </w:tc>
        <w:tc>
          <w:tcPr>
            <w:tcW w:w="6132" w:type="dxa"/>
            <w:vAlign w:val="center"/>
          </w:tcPr>
          <w:p w:rsidR="00242B3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计算机科学与技术</w:t>
            </w:r>
          </w:p>
          <w:p w:rsidR="00242B3C" w:rsidRPr="004D69D9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1"/>
                <w:szCs w:val="21"/>
              </w:rPr>
            </w:pPr>
            <w:r w:rsidRPr="004D69D9">
              <w:rPr>
                <w:rFonts w:ascii="仿宋_GB2312" w:eastAsia="仿宋_GB2312" w:hAnsi="宋体" w:hint="eastAsia"/>
                <w:sz w:val="21"/>
                <w:szCs w:val="21"/>
              </w:rPr>
              <w:t>（含目录外二级学科：计算语言学）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15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化学工程与技术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16</w:t>
            </w:r>
          </w:p>
        </w:tc>
        <w:tc>
          <w:tcPr>
            <w:tcW w:w="6132" w:type="dxa"/>
            <w:vAlign w:val="center"/>
          </w:tcPr>
          <w:p w:rsidR="00242B3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航空宇航科学与技术</w:t>
            </w:r>
          </w:p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4D69D9">
              <w:rPr>
                <w:rFonts w:ascii="仿宋_GB2312" w:eastAsia="仿宋_GB2312" w:hAnsi="宋体" w:hint="eastAsia"/>
                <w:sz w:val="21"/>
                <w:szCs w:val="21"/>
              </w:rPr>
              <w:t>（含目录外二级学科：空间活动与法律）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17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兵器科学与技术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18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生物医学工程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19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安全科学与工程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20</w:t>
            </w:r>
          </w:p>
        </w:tc>
        <w:tc>
          <w:tcPr>
            <w:tcW w:w="6132" w:type="dxa"/>
            <w:vAlign w:val="center"/>
          </w:tcPr>
          <w:p w:rsidR="00242B3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网络空间安全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Default="00242B3C" w:rsidP="004B6CCC">
            <w:pPr>
              <w:snapToGrid w:val="0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21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管理科学与工程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22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工商管理</w:t>
            </w:r>
          </w:p>
        </w:tc>
        <w:tc>
          <w:tcPr>
            <w:tcW w:w="2020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23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设计学</w:t>
            </w:r>
          </w:p>
        </w:tc>
        <w:tc>
          <w:tcPr>
            <w:tcW w:w="2020" w:type="dxa"/>
            <w:noWrap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博士一级点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24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理论物理</w:t>
            </w:r>
          </w:p>
        </w:tc>
        <w:tc>
          <w:tcPr>
            <w:tcW w:w="2020" w:type="dxa"/>
            <w:noWrap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博士二级点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25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凝聚态物理</w:t>
            </w:r>
          </w:p>
        </w:tc>
        <w:tc>
          <w:tcPr>
            <w:tcW w:w="2020" w:type="dxa"/>
            <w:noWrap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博士二级点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26</w:t>
            </w:r>
          </w:p>
        </w:tc>
        <w:tc>
          <w:tcPr>
            <w:tcW w:w="613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动力机械及工程</w:t>
            </w:r>
          </w:p>
        </w:tc>
        <w:tc>
          <w:tcPr>
            <w:tcW w:w="2020" w:type="dxa"/>
            <w:noWrap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903DFC">
              <w:rPr>
                <w:rFonts w:ascii="仿宋_GB2312" w:eastAsia="仿宋_GB2312" w:hAnsi="宋体" w:hint="eastAsia"/>
                <w:sz w:val="28"/>
                <w:szCs w:val="28"/>
              </w:rPr>
              <w:t>博士二级点</w:t>
            </w:r>
          </w:p>
        </w:tc>
      </w:tr>
      <w:tr w:rsidR="00242B3C" w:rsidRPr="00903DFC" w:rsidTr="004B6CCC">
        <w:trPr>
          <w:trHeight w:val="624"/>
          <w:jc w:val="center"/>
        </w:trPr>
        <w:tc>
          <w:tcPr>
            <w:tcW w:w="902" w:type="dxa"/>
            <w:vAlign w:val="center"/>
          </w:tcPr>
          <w:p w:rsidR="00242B3C" w:rsidRPr="00903DF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27</w:t>
            </w:r>
          </w:p>
        </w:tc>
        <w:tc>
          <w:tcPr>
            <w:tcW w:w="6132" w:type="dxa"/>
            <w:vAlign w:val="center"/>
          </w:tcPr>
          <w:p w:rsidR="00242B3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A4449B">
              <w:rPr>
                <w:rFonts w:ascii="仿宋_GB2312" w:eastAsia="仿宋_GB2312" w:hAnsi="宋体"/>
                <w:sz w:val="28"/>
                <w:szCs w:val="28"/>
              </w:rPr>
              <w:t>工业与系统工程</w:t>
            </w:r>
          </w:p>
          <w:p w:rsidR="00242B3C" w:rsidRPr="00A4449B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4D69D9">
              <w:rPr>
                <w:rFonts w:ascii="仿宋_GB2312" w:eastAsia="仿宋_GB2312" w:hAnsi="宋体" w:hint="eastAsia"/>
                <w:sz w:val="21"/>
                <w:szCs w:val="21"/>
              </w:rPr>
              <w:t>（所涉一级学科：</w:t>
            </w:r>
            <w:r w:rsidRPr="004D69D9">
              <w:rPr>
                <w:rFonts w:ascii="仿宋_GB2312" w:eastAsia="仿宋_GB2312" w:hAnsi="宋体" w:hint="eastAsia"/>
                <w:b/>
                <w:sz w:val="21"/>
                <w:szCs w:val="21"/>
              </w:rPr>
              <w:t>机械工程</w:t>
            </w:r>
            <w:r w:rsidRPr="004D69D9">
              <w:rPr>
                <w:rFonts w:ascii="仿宋_GB2312" w:eastAsia="仿宋_GB2312" w:hAnsi="宋体" w:hint="eastAsia"/>
                <w:sz w:val="21"/>
                <w:szCs w:val="21"/>
              </w:rPr>
              <w:t>、管理科学与工程、数学、统计学）</w:t>
            </w:r>
          </w:p>
        </w:tc>
        <w:tc>
          <w:tcPr>
            <w:tcW w:w="2020" w:type="dxa"/>
            <w:noWrap/>
            <w:vAlign w:val="center"/>
          </w:tcPr>
          <w:p w:rsidR="00242B3C" w:rsidRPr="00A4449B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449B">
              <w:rPr>
                <w:rFonts w:ascii="仿宋_GB2312" w:eastAsia="仿宋_GB2312" w:hAnsi="宋体" w:hint="eastAsia"/>
                <w:sz w:val="28"/>
                <w:szCs w:val="28"/>
              </w:rPr>
              <w:t>交叉学科</w:t>
            </w:r>
          </w:p>
        </w:tc>
      </w:tr>
      <w:tr w:rsidR="00242B3C" w:rsidRPr="00141B2E" w:rsidTr="004B6CCC">
        <w:trPr>
          <w:trHeight w:val="624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C" w:rsidRPr="00A4449B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28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A4449B">
              <w:rPr>
                <w:rFonts w:ascii="仿宋_GB2312" w:eastAsia="仿宋_GB2312" w:hAnsi="宋体"/>
                <w:sz w:val="28"/>
                <w:szCs w:val="28"/>
              </w:rPr>
              <w:t>国民经济动员学</w:t>
            </w:r>
          </w:p>
          <w:p w:rsidR="00242B3C" w:rsidRPr="00AD39EE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4D69D9">
              <w:rPr>
                <w:rFonts w:ascii="仿宋_GB2312" w:eastAsia="仿宋_GB2312" w:hAnsi="宋体" w:hint="eastAsia"/>
                <w:sz w:val="21"/>
                <w:szCs w:val="21"/>
              </w:rPr>
              <w:t>（所涉一级学科：</w:t>
            </w:r>
            <w:r w:rsidRPr="004D69D9">
              <w:rPr>
                <w:rFonts w:ascii="仿宋_GB2312" w:eastAsia="仿宋_GB2312" w:hAnsi="宋体" w:hint="eastAsia"/>
                <w:b/>
                <w:sz w:val="21"/>
                <w:szCs w:val="21"/>
              </w:rPr>
              <w:t>管理科学与工程</w:t>
            </w:r>
            <w:r w:rsidRPr="004D69D9">
              <w:rPr>
                <w:rFonts w:ascii="仿宋_GB2312" w:eastAsia="仿宋_GB2312" w:hAnsi="宋体" w:hint="eastAsia"/>
                <w:sz w:val="21"/>
                <w:szCs w:val="21"/>
              </w:rPr>
              <w:t>、应用经济学、工商管理）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B3C" w:rsidRPr="00A4449B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449B">
              <w:rPr>
                <w:rFonts w:ascii="仿宋_GB2312" w:eastAsia="仿宋_GB2312" w:hAnsi="宋体" w:hint="eastAsia"/>
                <w:sz w:val="28"/>
                <w:szCs w:val="28"/>
              </w:rPr>
              <w:t>交叉学科</w:t>
            </w:r>
          </w:p>
        </w:tc>
      </w:tr>
      <w:tr w:rsidR="00242B3C" w:rsidRPr="00141B2E" w:rsidTr="004B6CCC">
        <w:trPr>
          <w:trHeight w:val="624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C" w:rsidRPr="00A4449B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29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A4449B">
              <w:rPr>
                <w:rFonts w:ascii="仿宋_GB2312" w:eastAsia="仿宋_GB2312" w:hAnsi="宋体"/>
                <w:sz w:val="28"/>
                <w:szCs w:val="28"/>
              </w:rPr>
              <w:t>能源与气候经济</w:t>
            </w:r>
          </w:p>
          <w:p w:rsidR="00242B3C" w:rsidRPr="00A4449B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4D69D9">
              <w:rPr>
                <w:rFonts w:ascii="仿宋_GB2312" w:eastAsia="仿宋_GB2312" w:hAnsi="宋体" w:hint="eastAsia"/>
                <w:sz w:val="21"/>
                <w:szCs w:val="21"/>
              </w:rPr>
              <w:t>（所涉一级学科：</w:t>
            </w:r>
            <w:r w:rsidRPr="004D69D9">
              <w:rPr>
                <w:rFonts w:ascii="仿宋_GB2312" w:eastAsia="仿宋_GB2312" w:hAnsi="宋体" w:hint="eastAsia"/>
                <w:b/>
                <w:sz w:val="21"/>
                <w:szCs w:val="21"/>
              </w:rPr>
              <w:t>应用经济学</w:t>
            </w:r>
            <w:r w:rsidRPr="004D69D9">
              <w:rPr>
                <w:rFonts w:ascii="仿宋_GB2312" w:eastAsia="仿宋_GB2312" w:hAnsi="宋体" w:hint="eastAsia"/>
                <w:sz w:val="21"/>
                <w:szCs w:val="21"/>
              </w:rPr>
              <w:t>、管理科学与工程、机械工程）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B3C" w:rsidRPr="00A4449B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449B">
              <w:rPr>
                <w:rFonts w:ascii="仿宋_GB2312" w:eastAsia="仿宋_GB2312" w:hAnsi="宋体" w:hint="eastAsia"/>
                <w:sz w:val="28"/>
                <w:szCs w:val="28"/>
              </w:rPr>
              <w:t>交叉学科</w:t>
            </w:r>
          </w:p>
        </w:tc>
      </w:tr>
      <w:tr w:rsidR="00242B3C" w:rsidRPr="00141B2E" w:rsidTr="004B6CCC">
        <w:trPr>
          <w:trHeight w:val="624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C" w:rsidRPr="00A4449B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30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786FE0">
              <w:rPr>
                <w:rFonts w:ascii="仿宋_GB2312" w:eastAsia="仿宋_GB2312" w:hAnsi="宋体" w:hint="eastAsia"/>
                <w:sz w:val="28"/>
                <w:szCs w:val="28"/>
              </w:rPr>
              <w:t>光</w:t>
            </w:r>
            <w:proofErr w:type="gramStart"/>
            <w:r w:rsidRPr="00786FE0">
              <w:rPr>
                <w:rFonts w:ascii="仿宋_GB2312" w:eastAsia="仿宋_GB2312" w:hAnsi="宋体" w:hint="eastAsia"/>
                <w:sz w:val="28"/>
                <w:szCs w:val="28"/>
              </w:rPr>
              <w:t>机电微纳制造</w:t>
            </w:r>
            <w:proofErr w:type="gramEnd"/>
          </w:p>
          <w:p w:rsidR="00242B3C" w:rsidRPr="00A4449B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4D69D9">
              <w:rPr>
                <w:rFonts w:ascii="仿宋_GB2312" w:eastAsia="仿宋_GB2312" w:hAnsi="宋体" w:hint="eastAsia"/>
                <w:sz w:val="21"/>
                <w:szCs w:val="21"/>
              </w:rPr>
              <w:t>（所涉一级学科：</w:t>
            </w:r>
            <w:r w:rsidRPr="004D69D9">
              <w:rPr>
                <w:rFonts w:ascii="仿宋_GB2312" w:eastAsia="仿宋_GB2312" w:hAnsi="宋体" w:hint="eastAsia"/>
                <w:b/>
                <w:sz w:val="21"/>
                <w:szCs w:val="21"/>
              </w:rPr>
              <w:t>机械工程</w:t>
            </w:r>
            <w:r w:rsidRPr="004D69D9">
              <w:rPr>
                <w:rFonts w:ascii="仿宋_GB2312" w:eastAsia="仿宋_GB2312" w:hAnsi="宋体" w:hint="eastAsia"/>
                <w:sz w:val="21"/>
                <w:szCs w:val="21"/>
              </w:rPr>
              <w:t>、光学工程、化学、材料科学与工程）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B3C" w:rsidRPr="00A4449B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A4449B">
              <w:rPr>
                <w:rFonts w:ascii="仿宋_GB2312" w:eastAsia="仿宋_GB2312" w:hAnsi="宋体" w:hint="eastAsia"/>
                <w:sz w:val="28"/>
                <w:szCs w:val="28"/>
              </w:rPr>
              <w:t>交叉学科</w:t>
            </w:r>
          </w:p>
        </w:tc>
      </w:tr>
      <w:tr w:rsidR="00242B3C" w:rsidRPr="00141B2E" w:rsidTr="004B6CCC">
        <w:trPr>
          <w:trHeight w:val="624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C" w:rsidRPr="00A4449B" w:rsidRDefault="00242B3C" w:rsidP="004B6CCC">
            <w:pPr>
              <w:snapToGrid w:val="0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31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3C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786FE0">
              <w:rPr>
                <w:rFonts w:ascii="仿宋_GB2312" w:eastAsia="仿宋_GB2312" w:hAnsi="宋体" w:hint="eastAsia"/>
                <w:sz w:val="28"/>
                <w:szCs w:val="28"/>
              </w:rPr>
              <w:t>融合</w:t>
            </w:r>
            <w:proofErr w:type="gramStart"/>
            <w:r w:rsidRPr="00786FE0">
              <w:rPr>
                <w:rFonts w:ascii="仿宋_GB2312" w:eastAsia="仿宋_GB2312" w:hAnsi="宋体" w:hint="eastAsia"/>
                <w:sz w:val="28"/>
                <w:szCs w:val="28"/>
              </w:rPr>
              <w:t>医</w:t>
            </w:r>
            <w:proofErr w:type="gramEnd"/>
            <w:r w:rsidRPr="00786FE0">
              <w:rPr>
                <w:rFonts w:ascii="仿宋_GB2312" w:eastAsia="仿宋_GB2312" w:hAnsi="宋体" w:hint="eastAsia"/>
                <w:sz w:val="28"/>
                <w:szCs w:val="28"/>
              </w:rPr>
              <w:t>工学</w:t>
            </w:r>
          </w:p>
          <w:p w:rsidR="00242B3C" w:rsidRPr="00A4449B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4D69D9">
              <w:rPr>
                <w:rFonts w:ascii="仿宋_GB2312" w:eastAsia="仿宋_GB2312" w:hAnsi="宋体" w:hint="eastAsia"/>
                <w:sz w:val="21"/>
                <w:szCs w:val="21"/>
              </w:rPr>
              <w:t>（所涉一级学科：</w:t>
            </w:r>
            <w:r w:rsidRPr="004D69D9">
              <w:rPr>
                <w:rFonts w:ascii="仿宋_GB2312" w:eastAsia="仿宋_GB2312" w:hAnsi="宋体" w:hint="eastAsia"/>
                <w:b/>
                <w:sz w:val="21"/>
                <w:szCs w:val="21"/>
              </w:rPr>
              <w:t>生物医学工程</w:t>
            </w:r>
            <w:r w:rsidRPr="004D69D9">
              <w:rPr>
                <w:rFonts w:ascii="仿宋_GB2312" w:eastAsia="仿宋_GB2312" w:hAnsi="宋体" w:hint="eastAsia"/>
                <w:sz w:val="21"/>
                <w:szCs w:val="21"/>
              </w:rPr>
              <w:t>、化学工程与技术、航空宇航科学与技术）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42B3C" w:rsidRPr="00A4449B" w:rsidRDefault="00242B3C" w:rsidP="004B6CCC">
            <w:pPr>
              <w:snapToGrid w:val="0"/>
              <w:spacing w:line="240" w:lineRule="auto"/>
              <w:ind w:firstLineChars="0" w:firstLine="0"/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A4449B">
              <w:rPr>
                <w:rFonts w:ascii="仿宋_GB2312" w:eastAsia="仿宋_GB2312" w:hAnsi="宋体" w:hint="eastAsia"/>
                <w:sz w:val="28"/>
                <w:szCs w:val="28"/>
              </w:rPr>
              <w:t>交叉学科</w:t>
            </w:r>
          </w:p>
        </w:tc>
      </w:tr>
    </w:tbl>
    <w:p w:rsidR="00C3000F" w:rsidRDefault="00242B3C" w:rsidP="00242B3C">
      <w:pPr>
        <w:ind w:firstLine="420"/>
      </w:pPr>
      <w:r w:rsidRPr="004D69D9">
        <w:rPr>
          <w:sz w:val="21"/>
          <w:szCs w:val="32"/>
        </w:rPr>
        <w:t>注：</w:t>
      </w:r>
      <w:r>
        <w:rPr>
          <w:sz w:val="21"/>
          <w:szCs w:val="32"/>
        </w:rPr>
        <w:t>交叉学科所涉一级</w:t>
      </w:r>
      <w:proofErr w:type="gramStart"/>
      <w:r>
        <w:rPr>
          <w:sz w:val="21"/>
          <w:szCs w:val="32"/>
        </w:rPr>
        <w:t>学科学科</w:t>
      </w:r>
      <w:proofErr w:type="gramEnd"/>
      <w:r>
        <w:rPr>
          <w:sz w:val="21"/>
          <w:szCs w:val="32"/>
        </w:rPr>
        <w:t>名称加粗表示牵头学科。</w:t>
      </w:r>
    </w:p>
    <w:sectPr w:rsidR="00C3000F" w:rsidSect="001D36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42B3C"/>
    <w:rsid w:val="000043C1"/>
    <w:rsid w:val="00077FB2"/>
    <w:rsid w:val="00097A90"/>
    <w:rsid w:val="000D0E97"/>
    <w:rsid w:val="001011AE"/>
    <w:rsid w:val="00122999"/>
    <w:rsid w:val="0013131F"/>
    <w:rsid w:val="00131870"/>
    <w:rsid w:val="0019574E"/>
    <w:rsid w:val="00195D82"/>
    <w:rsid w:val="001C0732"/>
    <w:rsid w:val="001C0AF1"/>
    <w:rsid w:val="001C1067"/>
    <w:rsid w:val="001C41AA"/>
    <w:rsid w:val="001D361C"/>
    <w:rsid w:val="00221742"/>
    <w:rsid w:val="00240DEA"/>
    <w:rsid w:val="00242B3C"/>
    <w:rsid w:val="002A15BB"/>
    <w:rsid w:val="002B60C6"/>
    <w:rsid w:val="003C443D"/>
    <w:rsid w:val="00490E23"/>
    <w:rsid w:val="004A41B3"/>
    <w:rsid w:val="00613559"/>
    <w:rsid w:val="0063455A"/>
    <w:rsid w:val="0069445F"/>
    <w:rsid w:val="006B36D6"/>
    <w:rsid w:val="006F1AEB"/>
    <w:rsid w:val="008D0D37"/>
    <w:rsid w:val="009011B3"/>
    <w:rsid w:val="009A402D"/>
    <w:rsid w:val="009B3231"/>
    <w:rsid w:val="00A0114B"/>
    <w:rsid w:val="00B17B78"/>
    <w:rsid w:val="00BE3AC2"/>
    <w:rsid w:val="00C04A72"/>
    <w:rsid w:val="00C565F0"/>
    <w:rsid w:val="00D401F8"/>
    <w:rsid w:val="00DC1462"/>
    <w:rsid w:val="00E53A56"/>
    <w:rsid w:val="00EE73CA"/>
    <w:rsid w:val="00F04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ind w:right="15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B3C"/>
    <w:pPr>
      <w:widowControl w:val="0"/>
      <w:spacing w:line="440" w:lineRule="exact"/>
      <w:ind w:right="0" w:firstLineChars="200" w:firstLine="20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678</Characters>
  <Application>Microsoft Office Word</Application>
  <DocSecurity>0</DocSecurity>
  <Lines>5</Lines>
  <Paragraphs>1</Paragraphs>
  <ScaleCrop>false</ScaleCrop>
  <Company>Lenovo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zhaoning</dc:creator>
  <cp:lastModifiedBy>zhaoning</cp:lastModifiedBy>
  <cp:revision>1</cp:revision>
  <dcterms:created xsi:type="dcterms:W3CDTF">2017-10-16T02:38:00Z</dcterms:created>
  <dcterms:modified xsi:type="dcterms:W3CDTF">2017-10-16T02:39:00Z</dcterms:modified>
</cp:coreProperties>
</file>