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BCC4" w14:textId="07DBC80B" w:rsidR="00BE5966" w:rsidRPr="00BE5966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jc w:val="center"/>
        <w:rPr>
          <w:rFonts w:ascii="黑体" w:eastAsia="黑体" w:hAnsi="黑体" w:hint="default"/>
          <w:b/>
          <w:bCs/>
          <w:color w:val="000000" w:themeColor="text1"/>
          <w:sz w:val="36"/>
          <w:szCs w:val="36"/>
        </w:rPr>
      </w:pPr>
      <w:r w:rsidRPr="00BE5966">
        <w:rPr>
          <w:rFonts w:ascii="黑体" w:eastAsia="黑体" w:hAnsi="黑体"/>
          <w:b/>
          <w:bCs/>
          <w:color w:val="000000" w:themeColor="text1"/>
          <w:sz w:val="36"/>
          <w:szCs w:val="36"/>
        </w:rPr>
        <w:t>逐梦寰宇创新人才奖学金研究生申请材料清单</w:t>
      </w:r>
    </w:p>
    <w:p w14:paraId="057F18E2" w14:textId="363676F7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</w:pPr>
      <w:r w:rsidRPr="007862E3"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  <w:t>1</w:t>
      </w: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.《北京理工大学“逐梦寰宇”创新研究生培养项目申请表》</w:t>
      </w:r>
    </w:p>
    <w:p w14:paraId="77EA52F1" w14:textId="627EC53C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hint="default"/>
          <w:color w:val="000000" w:themeColor="text1"/>
          <w:sz w:val="26"/>
          <w:szCs w:val="26"/>
        </w:rPr>
      </w:pPr>
      <w:r w:rsidRPr="007862E3">
        <w:rPr>
          <w:color w:val="000000" w:themeColor="text1"/>
          <w:sz w:val="26"/>
          <w:szCs w:val="26"/>
        </w:rPr>
        <w:t xml:space="preserve">  该表需单面打印，且申请人本人、导师和学院教学副院长需签字并盖学院公章。</w:t>
      </w:r>
      <w:r w:rsidRPr="007862E3">
        <w:rPr>
          <w:rFonts w:hint="default"/>
          <w:color w:val="000000" w:themeColor="text1"/>
          <w:sz w:val="26"/>
          <w:szCs w:val="26"/>
        </w:rPr>
        <w:t>该表电子版应提交签字</w:t>
      </w:r>
      <w:r w:rsidRPr="007862E3">
        <w:rPr>
          <w:color w:val="000000" w:themeColor="text1"/>
          <w:sz w:val="26"/>
          <w:szCs w:val="26"/>
        </w:rPr>
        <w:t>盖章</w:t>
      </w:r>
      <w:r w:rsidRPr="007862E3">
        <w:rPr>
          <w:rFonts w:hint="default"/>
          <w:color w:val="000000" w:themeColor="text1"/>
          <w:sz w:val="26"/>
          <w:szCs w:val="26"/>
        </w:rPr>
        <w:t>后的</w:t>
      </w:r>
      <w:r w:rsidRPr="007862E3">
        <w:rPr>
          <w:color w:val="000000" w:themeColor="text1"/>
          <w:sz w:val="26"/>
          <w:szCs w:val="26"/>
        </w:rPr>
        <w:t>扫描件。</w:t>
      </w:r>
    </w:p>
    <w:p w14:paraId="5FFB5F9B" w14:textId="15567007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</w:pPr>
      <w:r w:rsidRPr="007862E3"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  <w:t>2</w:t>
      </w: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.外方学校邀请函复印件</w:t>
      </w:r>
    </w:p>
    <w:p w14:paraId="737CD445" w14:textId="04A1F5A9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hint="default"/>
          <w:color w:val="000000" w:themeColor="text1"/>
          <w:sz w:val="26"/>
          <w:szCs w:val="26"/>
        </w:rPr>
      </w:pPr>
      <w:r w:rsidRPr="007862E3">
        <w:rPr>
          <w:color w:val="000000" w:themeColor="text1"/>
          <w:sz w:val="26"/>
          <w:szCs w:val="26"/>
        </w:rPr>
        <w:t>邀请函中应含有申请人姓名、拟留学院校名、就读专业、计划派出时间、访学期限、留学身份及</w:t>
      </w:r>
      <w:r w:rsidRPr="007862E3">
        <w:rPr>
          <w:rFonts w:hint="default"/>
          <w:color w:val="000000" w:themeColor="text1"/>
          <w:sz w:val="26"/>
          <w:szCs w:val="26"/>
        </w:rPr>
        <w:t>是否收取学费</w:t>
      </w:r>
      <w:r w:rsidRPr="007862E3">
        <w:rPr>
          <w:color w:val="000000" w:themeColor="text1"/>
          <w:sz w:val="26"/>
          <w:szCs w:val="26"/>
        </w:rPr>
        <w:t>等关键信息（留学身份需含有“联合培养”相关字样，如</w:t>
      </w:r>
      <w:r w:rsidRPr="007862E3">
        <w:rPr>
          <w:rFonts w:ascii="Times New Roman" w:hAnsi="Times New Roman" w:hint="default"/>
          <w:color w:val="000000" w:themeColor="text1"/>
          <w:sz w:val="26"/>
          <w:szCs w:val="26"/>
        </w:rPr>
        <w:t>joint PhD student, visiting graduate student, visiting PhD student</w:t>
      </w:r>
      <w:r w:rsidRPr="007862E3">
        <w:rPr>
          <w:color w:val="000000" w:themeColor="text1"/>
          <w:sz w:val="26"/>
          <w:szCs w:val="26"/>
        </w:rPr>
        <w:t>等），并自行标示出；</w:t>
      </w:r>
      <w:r w:rsidR="00FE74A4" w:rsidRPr="007862E3">
        <w:rPr>
          <w:color w:val="000000" w:themeColor="text1"/>
          <w:sz w:val="26"/>
          <w:szCs w:val="26"/>
        </w:rPr>
        <w:t>邀请函中应包含外方导师或外方负责人签字。</w:t>
      </w:r>
    </w:p>
    <w:p w14:paraId="7893B729" w14:textId="0C39A997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</w:pPr>
      <w:r w:rsidRPr="007862E3"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  <w:t>3</w:t>
      </w: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.成绩单复印件</w:t>
      </w:r>
    </w:p>
    <w:p w14:paraId="16E84A7D" w14:textId="3E29BE8C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hint="default"/>
          <w:color w:val="000000" w:themeColor="text1"/>
          <w:sz w:val="26"/>
          <w:szCs w:val="26"/>
        </w:rPr>
      </w:pPr>
      <w:r w:rsidRPr="007862E3">
        <w:rPr>
          <w:color w:val="000000" w:themeColor="text1"/>
          <w:sz w:val="26"/>
          <w:szCs w:val="26"/>
        </w:rPr>
        <w:t>成绩单应包含从本科阶段起至最近1个学期的课程成绩。</w:t>
      </w:r>
    </w:p>
    <w:p w14:paraId="5A3D7DBF" w14:textId="545A09BE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</w:pPr>
      <w:r w:rsidRPr="007862E3"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  <w:t>4</w:t>
      </w: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.</w:t>
      </w:r>
      <w:r w:rsidR="00FE74A4"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外文</w:t>
      </w: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研修计划（不少于1500单词）</w:t>
      </w:r>
    </w:p>
    <w:p w14:paraId="687E54C8" w14:textId="5DBF6DE1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hint="default"/>
          <w:color w:val="000000" w:themeColor="text1"/>
          <w:sz w:val="26"/>
          <w:szCs w:val="26"/>
        </w:rPr>
      </w:pPr>
      <w:r w:rsidRPr="007862E3">
        <w:rPr>
          <w:color w:val="000000" w:themeColor="text1"/>
          <w:sz w:val="26"/>
          <w:szCs w:val="26"/>
        </w:rPr>
        <w:t>研修计划</w:t>
      </w:r>
      <w:proofErr w:type="gramStart"/>
      <w:r w:rsidRPr="007862E3">
        <w:rPr>
          <w:color w:val="000000" w:themeColor="text1"/>
          <w:sz w:val="26"/>
          <w:szCs w:val="26"/>
        </w:rPr>
        <w:t>需体现</w:t>
      </w:r>
      <w:proofErr w:type="gramEnd"/>
      <w:r w:rsidRPr="007862E3">
        <w:rPr>
          <w:color w:val="000000" w:themeColor="text1"/>
          <w:sz w:val="26"/>
          <w:szCs w:val="26"/>
        </w:rPr>
        <w:t>此次出国访学的必要性、可行性和双方导师是否已有合作基础等内容</w:t>
      </w:r>
      <w:r w:rsidR="00FE74A4" w:rsidRPr="007862E3">
        <w:rPr>
          <w:color w:val="000000" w:themeColor="text1"/>
          <w:sz w:val="26"/>
          <w:szCs w:val="26"/>
        </w:rPr>
        <w:t>，</w:t>
      </w:r>
      <w:r w:rsidR="00FE74A4" w:rsidRPr="007862E3">
        <w:rPr>
          <w:color w:val="000000" w:themeColor="text1"/>
          <w:sz w:val="26"/>
          <w:szCs w:val="26"/>
        </w:rPr>
        <w:t>由中外双方导师签字。联合培养计划如为英语以外语种书写，需另提供经国内推选单位审核的中文翻译件（需加盖</w:t>
      </w:r>
      <w:r w:rsidR="00FE74A4" w:rsidRPr="007862E3">
        <w:rPr>
          <w:color w:val="000000" w:themeColor="text1"/>
          <w:sz w:val="26"/>
          <w:szCs w:val="26"/>
        </w:rPr>
        <w:t>学院审核</w:t>
      </w:r>
      <w:r w:rsidR="00FE74A4" w:rsidRPr="007862E3">
        <w:rPr>
          <w:color w:val="000000" w:themeColor="text1"/>
          <w:sz w:val="26"/>
          <w:szCs w:val="26"/>
        </w:rPr>
        <w:t>公章）。</w:t>
      </w:r>
    </w:p>
    <w:p w14:paraId="29237CFD" w14:textId="1D34A474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</w:pPr>
      <w:r w:rsidRPr="007862E3"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  <w:t>5</w:t>
      </w: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.外语水平证明复印件</w:t>
      </w:r>
    </w:p>
    <w:p w14:paraId="51875F69" w14:textId="6B9EC51B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hint="default"/>
          <w:color w:val="000000" w:themeColor="text1"/>
          <w:sz w:val="26"/>
          <w:szCs w:val="26"/>
        </w:rPr>
      </w:pPr>
      <w:r w:rsidRPr="007862E3">
        <w:rPr>
          <w:color w:val="000000" w:themeColor="text1"/>
          <w:sz w:val="26"/>
          <w:szCs w:val="26"/>
        </w:rPr>
        <w:t>申请人外语水平应达到外方录取要求，并提供相应证明材料。</w:t>
      </w:r>
    </w:p>
    <w:p w14:paraId="365FCC24" w14:textId="0795B53C" w:rsidR="00BE5966" w:rsidRPr="007862E3" w:rsidRDefault="00BE5966" w:rsidP="00BE5966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</w:pPr>
      <w:r w:rsidRPr="007862E3">
        <w:rPr>
          <w:rFonts w:ascii="黑体" w:eastAsia="黑体" w:hAnsi="黑体" w:hint="default"/>
          <w:b/>
          <w:bCs/>
          <w:color w:val="000000" w:themeColor="text1"/>
          <w:sz w:val="26"/>
          <w:szCs w:val="26"/>
        </w:rPr>
        <w:t>6</w:t>
      </w: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.外方导师的简历（原则上不超过1页）</w:t>
      </w:r>
    </w:p>
    <w:p w14:paraId="0A6F7295" w14:textId="6708E840" w:rsidR="00BE5966" w:rsidRPr="007862E3" w:rsidRDefault="00BE5966" w:rsidP="00FE74A4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color w:val="000000" w:themeColor="text1"/>
          <w:sz w:val="26"/>
          <w:szCs w:val="26"/>
        </w:rPr>
      </w:pPr>
      <w:r w:rsidRPr="007862E3">
        <w:rPr>
          <w:color w:val="000000" w:themeColor="text1"/>
          <w:sz w:val="26"/>
          <w:szCs w:val="26"/>
        </w:rPr>
        <w:t>内容应包括导师姓名、专业、所在院校、职务、学术成就，及近5年来的论文发表、课题、科研成果、专利和获奖等情况。</w:t>
      </w:r>
      <w:r w:rsidR="00FE74A4" w:rsidRPr="007862E3">
        <w:rPr>
          <w:color w:val="000000" w:themeColor="text1"/>
          <w:sz w:val="26"/>
          <w:szCs w:val="26"/>
        </w:rPr>
        <w:t>国外导师简历需由其本人提供并签字，特殊原因外方导师不能签字，可由国内导师或相关专家审核签字</w:t>
      </w:r>
      <w:r w:rsidR="00FE74A4" w:rsidRPr="007862E3">
        <w:rPr>
          <w:color w:val="000000" w:themeColor="text1"/>
          <w:sz w:val="26"/>
          <w:szCs w:val="26"/>
        </w:rPr>
        <w:t>。</w:t>
      </w:r>
    </w:p>
    <w:p w14:paraId="2A3E3F79" w14:textId="625C291C" w:rsidR="005910CA" w:rsidRPr="007862E3" w:rsidRDefault="00BE5966" w:rsidP="007862E3">
      <w:pPr>
        <w:pStyle w:val="a7"/>
        <w:shd w:val="clear" w:color="auto" w:fill="FFFFFF"/>
        <w:snapToGrid w:val="0"/>
        <w:spacing w:beforeAutospacing="0" w:afterAutospacing="0" w:line="360" w:lineRule="auto"/>
        <w:ind w:firstLine="360"/>
        <w:rPr>
          <w:rFonts w:ascii="黑体" w:eastAsia="黑体" w:hAnsi="黑体"/>
          <w:b/>
          <w:bCs/>
          <w:color w:val="000000" w:themeColor="text1"/>
          <w:sz w:val="26"/>
          <w:szCs w:val="26"/>
        </w:rPr>
      </w:pPr>
      <w:r w:rsidRPr="007862E3">
        <w:rPr>
          <w:rFonts w:ascii="黑体" w:eastAsia="黑体" w:hAnsi="黑体"/>
          <w:b/>
          <w:bCs/>
          <w:color w:val="000000" w:themeColor="text1"/>
          <w:sz w:val="26"/>
          <w:szCs w:val="26"/>
        </w:rPr>
        <w:t>注：如无法提供《申请材料清单》中所需的某项材料，个人须提交无法提供材料的详细情况说明，由导师签字确认及学院审核盖章后，连同其他材料一并提交到研究生院供评审参考。</w:t>
      </w:r>
    </w:p>
    <w:sectPr w:rsidR="005910CA" w:rsidRPr="007862E3" w:rsidSect="006F79DB"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2207" w14:textId="77777777" w:rsidR="00E7380C" w:rsidRDefault="00E7380C" w:rsidP="00BE5966">
      <w:r>
        <w:separator/>
      </w:r>
    </w:p>
  </w:endnote>
  <w:endnote w:type="continuationSeparator" w:id="0">
    <w:p w14:paraId="6E9C6D3E" w14:textId="77777777" w:rsidR="00E7380C" w:rsidRDefault="00E7380C" w:rsidP="00BE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E374" w14:textId="77777777" w:rsidR="00E7380C" w:rsidRDefault="00E7380C" w:rsidP="00BE5966">
      <w:r>
        <w:separator/>
      </w:r>
    </w:p>
  </w:footnote>
  <w:footnote w:type="continuationSeparator" w:id="0">
    <w:p w14:paraId="6CEDBA97" w14:textId="77777777" w:rsidR="00E7380C" w:rsidRDefault="00E7380C" w:rsidP="00BE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F1"/>
    <w:rsid w:val="00152AF1"/>
    <w:rsid w:val="001B14F2"/>
    <w:rsid w:val="005910CA"/>
    <w:rsid w:val="006F79DB"/>
    <w:rsid w:val="007862E3"/>
    <w:rsid w:val="00BE5966"/>
    <w:rsid w:val="00E526F7"/>
    <w:rsid w:val="00E7380C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3224B"/>
  <w15:chartTrackingRefBased/>
  <w15:docId w15:val="{E605AB4E-4A53-4BD7-BC28-43566CB1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966"/>
    <w:rPr>
      <w:sz w:val="18"/>
      <w:szCs w:val="18"/>
    </w:rPr>
  </w:style>
  <w:style w:type="paragraph" w:styleId="a7">
    <w:name w:val="Normal (Web)"/>
    <w:basedOn w:val="a"/>
    <w:rsid w:val="00BE5966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5</cp:revision>
  <dcterms:created xsi:type="dcterms:W3CDTF">2022-05-06T07:21:00Z</dcterms:created>
  <dcterms:modified xsi:type="dcterms:W3CDTF">2023-03-13T07:42:00Z</dcterms:modified>
</cp:coreProperties>
</file>