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BFC76" w14:textId="77777777" w:rsidR="00AF6925" w:rsidRPr="009D0E1A" w:rsidRDefault="00AF6925" w:rsidP="005D752C">
      <w:pPr>
        <w:topLinePunct/>
        <w:spacing w:line="360" w:lineRule="auto"/>
        <w:contextualSpacing/>
        <w:jc w:val="center"/>
        <w:textAlignment w:val="top"/>
        <w:rPr>
          <w:rFonts w:eastAsiaTheme="minorEastAsia"/>
          <w:sz w:val="36"/>
          <w:szCs w:val="36"/>
        </w:rPr>
      </w:pPr>
      <w:r w:rsidRPr="009D0E1A">
        <w:rPr>
          <w:rFonts w:eastAsiaTheme="minorEastAsia" w:hAnsiTheme="minorEastAsia" w:hint="eastAsia"/>
          <w:sz w:val="36"/>
          <w:szCs w:val="36"/>
        </w:rPr>
        <w:t>北京理工大学</w:t>
      </w:r>
    </w:p>
    <w:p w14:paraId="7260DD55" w14:textId="2233A06C" w:rsidR="00911F8A" w:rsidRPr="009D0E1A" w:rsidRDefault="00753311" w:rsidP="005D752C">
      <w:pPr>
        <w:topLinePunct/>
        <w:spacing w:line="360" w:lineRule="auto"/>
        <w:contextualSpacing/>
        <w:jc w:val="center"/>
        <w:textAlignment w:val="top"/>
        <w:rPr>
          <w:rFonts w:eastAsiaTheme="minorEastAsia"/>
          <w:sz w:val="36"/>
          <w:szCs w:val="36"/>
        </w:rPr>
      </w:pPr>
      <w:r w:rsidRPr="009D0E1A">
        <w:rPr>
          <w:rFonts w:eastAsiaTheme="minorEastAsia" w:hAnsiTheme="minorEastAsia" w:hint="eastAsia"/>
          <w:sz w:val="36"/>
          <w:szCs w:val="36"/>
        </w:rPr>
        <w:t>硕士</w:t>
      </w:r>
      <w:r w:rsidR="0005229F" w:rsidRPr="009D0E1A">
        <w:rPr>
          <w:rFonts w:eastAsiaTheme="minorEastAsia" w:hAnsiTheme="minorEastAsia" w:hint="eastAsia"/>
          <w:sz w:val="36"/>
          <w:szCs w:val="36"/>
        </w:rPr>
        <w:t>专业</w:t>
      </w:r>
      <w:r w:rsidR="00A62A1A" w:rsidRPr="009D0E1A">
        <w:rPr>
          <w:rFonts w:eastAsiaTheme="minorEastAsia" w:hAnsiTheme="minorEastAsia" w:hint="eastAsia"/>
          <w:sz w:val="36"/>
          <w:szCs w:val="36"/>
        </w:rPr>
        <w:t>学位</w:t>
      </w:r>
      <w:r w:rsidR="0005229F" w:rsidRPr="009D0E1A">
        <w:rPr>
          <w:rFonts w:eastAsiaTheme="minorEastAsia" w:hAnsiTheme="minorEastAsia" w:hint="eastAsia"/>
          <w:sz w:val="36"/>
          <w:szCs w:val="36"/>
        </w:rPr>
        <w:t>研究生培养环节实施</w:t>
      </w:r>
      <w:r w:rsidR="004A76BA" w:rsidRPr="009D0E1A">
        <w:rPr>
          <w:rFonts w:eastAsiaTheme="minorEastAsia" w:hAnsiTheme="minorEastAsia" w:hint="eastAsia"/>
          <w:sz w:val="36"/>
          <w:szCs w:val="36"/>
        </w:rPr>
        <w:t>办法</w:t>
      </w:r>
      <w:r w:rsidR="003A60C5" w:rsidRPr="009D0E1A">
        <w:rPr>
          <w:rFonts w:eastAsiaTheme="minorEastAsia" w:hAnsiTheme="minorEastAsia" w:hint="eastAsia"/>
          <w:sz w:val="36"/>
          <w:szCs w:val="36"/>
        </w:rPr>
        <w:t>（试行）</w:t>
      </w:r>
    </w:p>
    <w:p w14:paraId="0917F501" w14:textId="77777777" w:rsidR="005D752C" w:rsidRPr="009D0E1A" w:rsidRDefault="005D752C" w:rsidP="005D752C">
      <w:pPr>
        <w:topLinePunct/>
        <w:spacing w:line="360" w:lineRule="auto"/>
        <w:contextualSpacing/>
        <w:jc w:val="left"/>
        <w:textAlignment w:val="top"/>
        <w:rPr>
          <w:rFonts w:eastAsiaTheme="minorEastAsia"/>
          <w:sz w:val="24"/>
          <w:szCs w:val="24"/>
        </w:rPr>
      </w:pPr>
    </w:p>
    <w:p w14:paraId="771ECE66" w14:textId="1876A23C" w:rsidR="0028244D" w:rsidRPr="009D0E1A" w:rsidRDefault="00705F91" w:rsidP="008144C6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  <w:r w:rsidRPr="009D0E1A">
        <w:rPr>
          <w:rFonts w:eastAsiaTheme="minorEastAsia" w:hAnsiTheme="minorEastAsia" w:hint="eastAsia"/>
          <w:sz w:val="24"/>
          <w:szCs w:val="24"/>
        </w:rPr>
        <w:t>为</w:t>
      </w:r>
      <w:r w:rsidR="00551970" w:rsidRPr="009D0E1A">
        <w:rPr>
          <w:rFonts w:eastAsiaTheme="minorEastAsia" w:hAnsiTheme="minorEastAsia" w:hint="eastAsia"/>
          <w:sz w:val="24"/>
          <w:szCs w:val="24"/>
        </w:rPr>
        <w:t>进一步</w:t>
      </w:r>
      <w:r w:rsidR="008F4E93" w:rsidRPr="009D0E1A">
        <w:rPr>
          <w:rFonts w:eastAsiaTheme="minorEastAsia" w:hAnsiTheme="minorEastAsia"/>
          <w:sz w:val="24"/>
          <w:szCs w:val="24"/>
        </w:rPr>
        <w:t>规范和加强</w:t>
      </w:r>
      <w:r w:rsidR="00D4247E" w:rsidRPr="009D0E1A">
        <w:rPr>
          <w:rFonts w:eastAsiaTheme="minorEastAsia" w:hAnsiTheme="minorEastAsia" w:hint="eastAsia"/>
          <w:sz w:val="24"/>
          <w:szCs w:val="24"/>
        </w:rPr>
        <w:t>硕士</w:t>
      </w:r>
      <w:r w:rsidR="00A62A1A" w:rsidRPr="009D0E1A">
        <w:rPr>
          <w:rFonts w:eastAsiaTheme="minorEastAsia" w:hAnsiTheme="minorEastAsia" w:hint="eastAsia"/>
          <w:sz w:val="24"/>
          <w:szCs w:val="24"/>
        </w:rPr>
        <w:t>专业学位</w:t>
      </w:r>
      <w:r w:rsidRPr="009D0E1A">
        <w:rPr>
          <w:rFonts w:eastAsiaTheme="minorEastAsia" w:hAnsiTheme="minorEastAsia" w:hint="eastAsia"/>
          <w:sz w:val="24"/>
          <w:szCs w:val="24"/>
        </w:rPr>
        <w:t>研究生培养</w:t>
      </w:r>
      <w:r w:rsidR="003A3A2D" w:rsidRPr="009D0E1A">
        <w:rPr>
          <w:rFonts w:eastAsiaTheme="minorEastAsia" w:hAnsiTheme="minorEastAsia" w:hint="eastAsia"/>
          <w:sz w:val="24"/>
          <w:szCs w:val="24"/>
        </w:rPr>
        <w:t>过程管理，</w:t>
      </w:r>
      <w:r w:rsidR="005B6BFE" w:rsidRPr="009D0E1A">
        <w:rPr>
          <w:rFonts w:eastAsiaTheme="minorEastAsia" w:hAnsiTheme="minorEastAsia" w:hint="eastAsia"/>
          <w:sz w:val="24"/>
          <w:szCs w:val="24"/>
        </w:rPr>
        <w:t>全面</w:t>
      </w:r>
      <w:r w:rsidR="00551970" w:rsidRPr="009D0E1A">
        <w:rPr>
          <w:rFonts w:eastAsiaTheme="minorEastAsia" w:hAnsiTheme="minorEastAsia" w:hint="eastAsia"/>
          <w:sz w:val="24"/>
          <w:szCs w:val="24"/>
        </w:rPr>
        <w:t>提升</w:t>
      </w:r>
      <w:r w:rsidR="00736327" w:rsidRPr="009D0E1A">
        <w:rPr>
          <w:rFonts w:eastAsiaTheme="minorEastAsia" w:hAnsiTheme="minorEastAsia" w:hint="eastAsia"/>
          <w:sz w:val="24"/>
          <w:szCs w:val="24"/>
        </w:rPr>
        <w:t>专业</w:t>
      </w:r>
      <w:r w:rsidR="00A62A1A" w:rsidRPr="009D0E1A">
        <w:rPr>
          <w:rFonts w:eastAsiaTheme="minorEastAsia" w:hAnsiTheme="minorEastAsia" w:hint="eastAsia"/>
          <w:sz w:val="24"/>
          <w:szCs w:val="24"/>
        </w:rPr>
        <w:t>学位</w:t>
      </w:r>
      <w:r w:rsidR="008F4E93" w:rsidRPr="009D0E1A">
        <w:rPr>
          <w:rFonts w:eastAsiaTheme="minorEastAsia" w:hAnsiTheme="minorEastAsia" w:hint="eastAsia"/>
          <w:sz w:val="24"/>
          <w:szCs w:val="24"/>
        </w:rPr>
        <w:t>硕士</w:t>
      </w:r>
      <w:r w:rsidR="003A3A2D" w:rsidRPr="009D0E1A">
        <w:rPr>
          <w:rFonts w:eastAsiaTheme="minorEastAsia" w:hAnsiTheme="minorEastAsia" w:hint="eastAsia"/>
          <w:sz w:val="24"/>
          <w:szCs w:val="24"/>
        </w:rPr>
        <w:t>研究生的培养质量，</w:t>
      </w:r>
      <w:r w:rsidR="00551970" w:rsidRPr="009D0E1A">
        <w:rPr>
          <w:rFonts w:eastAsiaTheme="minorEastAsia" w:hAnsiTheme="minorEastAsia" w:hint="eastAsia"/>
          <w:sz w:val="24"/>
          <w:szCs w:val="24"/>
        </w:rPr>
        <w:t>特制定本</w:t>
      </w:r>
      <w:r w:rsidR="00B058C6" w:rsidRPr="009D0E1A">
        <w:rPr>
          <w:rFonts w:eastAsiaTheme="minorEastAsia" w:hAnsiTheme="minorEastAsia" w:hint="eastAsia"/>
          <w:sz w:val="24"/>
          <w:szCs w:val="24"/>
        </w:rPr>
        <w:t>办法</w:t>
      </w:r>
      <w:r w:rsidR="003A60C5" w:rsidRPr="009D0E1A">
        <w:rPr>
          <w:rFonts w:eastAsiaTheme="minorEastAsia" w:hAnsiTheme="minorEastAsia" w:hint="eastAsia"/>
          <w:sz w:val="24"/>
          <w:szCs w:val="24"/>
        </w:rPr>
        <w:t>，</w:t>
      </w:r>
      <w:r w:rsidR="008F4E93" w:rsidRPr="009D0E1A">
        <w:rPr>
          <w:rFonts w:eastAsiaTheme="minorEastAsia" w:hAnsiTheme="minorEastAsia" w:hint="eastAsia"/>
          <w:sz w:val="24"/>
          <w:szCs w:val="24"/>
        </w:rPr>
        <w:t>以</w:t>
      </w:r>
      <w:r w:rsidR="00551970" w:rsidRPr="009D0E1A">
        <w:rPr>
          <w:rFonts w:eastAsiaTheme="minorEastAsia" w:hAnsiTheme="minorEastAsia" w:hint="eastAsia"/>
          <w:sz w:val="24"/>
          <w:szCs w:val="24"/>
        </w:rPr>
        <w:t>指导</w:t>
      </w:r>
      <w:r w:rsidR="00A62A1A" w:rsidRPr="009D0E1A">
        <w:rPr>
          <w:rFonts w:eastAsiaTheme="minorEastAsia" w:hAnsiTheme="minorEastAsia"/>
          <w:sz w:val="24"/>
          <w:szCs w:val="24"/>
        </w:rPr>
        <w:t>专业学位</w:t>
      </w:r>
      <w:r w:rsidR="008F4E93" w:rsidRPr="009D0E1A">
        <w:rPr>
          <w:rFonts w:eastAsiaTheme="minorEastAsia" w:hAnsiTheme="minorEastAsia" w:hint="eastAsia"/>
          <w:sz w:val="24"/>
          <w:szCs w:val="24"/>
        </w:rPr>
        <w:t>硕士</w:t>
      </w:r>
      <w:r w:rsidR="00A62A1A" w:rsidRPr="009D0E1A">
        <w:rPr>
          <w:rFonts w:eastAsiaTheme="minorEastAsia" w:hAnsiTheme="minorEastAsia"/>
          <w:sz w:val="24"/>
          <w:szCs w:val="24"/>
        </w:rPr>
        <w:t>研究生</w:t>
      </w:r>
      <w:r w:rsidR="003A3A2D" w:rsidRPr="009D0E1A">
        <w:rPr>
          <w:rFonts w:eastAsiaTheme="minorEastAsia" w:hAnsiTheme="minorEastAsia"/>
          <w:sz w:val="24"/>
          <w:szCs w:val="24"/>
        </w:rPr>
        <w:t>培养过程中</w:t>
      </w:r>
      <w:r w:rsidR="00E366FF" w:rsidRPr="009D0E1A">
        <w:rPr>
          <w:rFonts w:eastAsiaTheme="minorEastAsia" w:hAnsiTheme="minorEastAsia" w:hint="eastAsia"/>
          <w:sz w:val="24"/>
          <w:szCs w:val="24"/>
        </w:rPr>
        <w:t>实践</w:t>
      </w:r>
      <w:r w:rsidR="00E366FF" w:rsidRPr="009D0E1A">
        <w:rPr>
          <w:rFonts w:eastAsiaTheme="minorEastAsia" w:hAnsiTheme="minorEastAsia"/>
          <w:sz w:val="24"/>
          <w:szCs w:val="24"/>
        </w:rPr>
        <w:t>、</w:t>
      </w:r>
      <w:r w:rsidR="00CE625E" w:rsidRPr="009D0E1A">
        <w:rPr>
          <w:rFonts w:eastAsiaTheme="minorEastAsia" w:hAnsiTheme="minorEastAsia" w:hint="eastAsia"/>
          <w:sz w:val="24"/>
          <w:szCs w:val="24"/>
        </w:rPr>
        <w:t>创新训练</w:t>
      </w:r>
      <w:r w:rsidR="00E366FF" w:rsidRPr="009D0E1A">
        <w:rPr>
          <w:rFonts w:eastAsiaTheme="minorEastAsia" w:hAnsiTheme="minorEastAsia"/>
          <w:sz w:val="24"/>
          <w:szCs w:val="24"/>
        </w:rPr>
        <w:t>、</w:t>
      </w:r>
      <w:r w:rsidR="00551970" w:rsidRPr="009D0E1A">
        <w:rPr>
          <w:rFonts w:eastAsiaTheme="minorEastAsia" w:hAnsiTheme="minorEastAsia" w:hint="eastAsia"/>
          <w:sz w:val="24"/>
          <w:szCs w:val="24"/>
        </w:rPr>
        <w:t>开题报告与</w:t>
      </w:r>
      <w:r w:rsidR="00BD3AB3" w:rsidRPr="009D0E1A">
        <w:rPr>
          <w:rFonts w:eastAsiaTheme="minorEastAsia" w:hAnsiTheme="minorEastAsia" w:hint="eastAsia"/>
          <w:sz w:val="24"/>
          <w:szCs w:val="24"/>
        </w:rPr>
        <w:t>文献综述</w:t>
      </w:r>
      <w:r w:rsidR="003A3A2D" w:rsidRPr="009D0E1A">
        <w:rPr>
          <w:rFonts w:eastAsiaTheme="minorEastAsia" w:hAnsiTheme="minorEastAsia" w:hint="eastAsia"/>
          <w:sz w:val="24"/>
          <w:szCs w:val="24"/>
        </w:rPr>
        <w:t>、中期</w:t>
      </w:r>
      <w:r w:rsidR="00551970" w:rsidRPr="009D0E1A">
        <w:rPr>
          <w:rFonts w:eastAsiaTheme="minorEastAsia" w:hAnsiTheme="minorEastAsia" w:hint="eastAsia"/>
          <w:sz w:val="24"/>
          <w:szCs w:val="24"/>
        </w:rPr>
        <w:t>检查</w:t>
      </w:r>
      <w:r w:rsidR="003A3A2D" w:rsidRPr="009D0E1A">
        <w:rPr>
          <w:rFonts w:eastAsiaTheme="minorEastAsia" w:hAnsiTheme="minorEastAsia" w:hint="eastAsia"/>
          <w:sz w:val="24"/>
          <w:szCs w:val="24"/>
        </w:rPr>
        <w:t>等</w:t>
      </w:r>
      <w:r w:rsidR="008F4E93" w:rsidRPr="009D0E1A">
        <w:rPr>
          <w:rFonts w:eastAsiaTheme="minorEastAsia" w:hAnsiTheme="minorEastAsia"/>
          <w:sz w:val="24"/>
          <w:szCs w:val="24"/>
        </w:rPr>
        <w:t>环节</w:t>
      </w:r>
      <w:r w:rsidR="00551970" w:rsidRPr="009D0E1A">
        <w:rPr>
          <w:rFonts w:eastAsiaTheme="minorEastAsia" w:hAnsiTheme="minorEastAsia" w:hint="eastAsia"/>
          <w:sz w:val="24"/>
          <w:szCs w:val="24"/>
        </w:rPr>
        <w:t>的具体实施</w:t>
      </w:r>
      <w:r w:rsidR="00FE7B75" w:rsidRPr="009D0E1A">
        <w:rPr>
          <w:rFonts w:eastAsiaTheme="minorEastAsia" w:hAnsiTheme="minorEastAsia"/>
          <w:sz w:val="24"/>
          <w:szCs w:val="24"/>
        </w:rPr>
        <w:t>。</w:t>
      </w:r>
    </w:p>
    <w:p w14:paraId="73E1113E" w14:textId="1091126A" w:rsidR="0028244D" w:rsidRPr="009D0E1A" w:rsidRDefault="006C10E8" w:rsidP="008144C6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实践</w:t>
      </w:r>
      <w:r w:rsidR="00F45552" w:rsidRPr="009D0E1A">
        <w:rPr>
          <w:rFonts w:ascii="Times New Roman" w:eastAsiaTheme="minorEastAsia" w:hAnsiTheme="minorEastAsia" w:hint="eastAsia"/>
          <w:b/>
          <w:sz w:val="24"/>
          <w:szCs w:val="24"/>
        </w:rPr>
        <w:t>环节</w:t>
      </w:r>
    </w:p>
    <w:p w14:paraId="1C5F70D6" w14:textId="77777777" w:rsidR="0028244D" w:rsidRPr="009D0E1A" w:rsidRDefault="00F45552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基本要求</w:t>
      </w:r>
    </w:p>
    <w:p w14:paraId="14787838" w14:textId="77777777" w:rsidR="0028244D" w:rsidRPr="009D0E1A" w:rsidRDefault="004D34B9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全日制硕士专业学位研究生</w:t>
      </w:r>
    </w:p>
    <w:p w14:paraId="6CA8B1D7" w14:textId="7B84BE02" w:rsidR="0028244D" w:rsidRPr="009D0E1A" w:rsidRDefault="003A60C5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在</w:t>
      </w:r>
      <w:r w:rsidR="00EA78F5" w:rsidRPr="009D0E1A">
        <w:rPr>
          <w:rFonts w:ascii="Times New Roman" w:eastAsiaTheme="minorEastAsia" w:hAnsiTheme="minorEastAsia"/>
          <w:sz w:val="24"/>
          <w:szCs w:val="24"/>
        </w:rPr>
        <w:t>企业、</w:t>
      </w:r>
      <w:r w:rsidR="00D26F76" w:rsidRPr="009D0E1A">
        <w:rPr>
          <w:rFonts w:ascii="Times New Roman" w:eastAsiaTheme="minorEastAsia" w:hAnsiTheme="minorEastAsia" w:hint="eastAsia"/>
          <w:sz w:val="24"/>
          <w:szCs w:val="24"/>
        </w:rPr>
        <w:t>事业单位及</w:t>
      </w:r>
      <w:r w:rsidR="00EA78F5" w:rsidRPr="009D0E1A">
        <w:rPr>
          <w:rFonts w:ascii="Times New Roman" w:eastAsiaTheme="minorEastAsia" w:hAnsiTheme="minorEastAsia" w:hint="eastAsia"/>
          <w:sz w:val="24"/>
          <w:szCs w:val="24"/>
        </w:rPr>
        <w:t>部门</w:t>
      </w:r>
      <w:r w:rsidR="00D765CF" w:rsidRPr="009D0E1A">
        <w:rPr>
          <w:rFonts w:ascii="Times New Roman" w:eastAsiaTheme="minorEastAsia" w:hAnsiTheme="minorEastAsia"/>
          <w:sz w:val="24"/>
          <w:szCs w:val="24"/>
        </w:rPr>
        <w:t>等</w:t>
      </w:r>
      <w:r w:rsidR="00EA78F5" w:rsidRPr="009D0E1A">
        <w:rPr>
          <w:rFonts w:ascii="Times New Roman" w:eastAsiaTheme="minorEastAsia" w:hAnsiTheme="minorEastAsia" w:hint="eastAsia"/>
          <w:sz w:val="24"/>
          <w:szCs w:val="24"/>
        </w:rPr>
        <w:t>进行专业实践</w:t>
      </w:r>
      <w:r w:rsidR="00D765CF" w:rsidRPr="009D0E1A">
        <w:rPr>
          <w:rFonts w:ascii="Times New Roman" w:eastAsiaTheme="minorEastAsia" w:hAnsiTheme="minorEastAsia" w:hint="eastAsia"/>
          <w:sz w:val="24"/>
          <w:szCs w:val="24"/>
        </w:rPr>
        <w:t>或参加科技创新竞赛项目不少于</w:t>
      </w:r>
      <w:r w:rsidR="00D765CF" w:rsidRPr="009D0E1A">
        <w:rPr>
          <w:rFonts w:ascii="Times New Roman" w:eastAsiaTheme="minorEastAsia" w:hAnsi="Times New Roman"/>
          <w:sz w:val="24"/>
          <w:szCs w:val="24"/>
        </w:rPr>
        <w:t>6</w:t>
      </w:r>
      <w:r w:rsidR="00D765CF" w:rsidRPr="009D0E1A">
        <w:rPr>
          <w:rFonts w:ascii="Times New Roman" w:eastAsiaTheme="minorEastAsia" w:hAnsiTheme="minorEastAsia" w:hint="eastAsia"/>
          <w:sz w:val="24"/>
          <w:szCs w:val="24"/>
        </w:rPr>
        <w:t>个</w:t>
      </w:r>
      <w:r w:rsidR="00F25196" w:rsidRPr="009D0E1A">
        <w:rPr>
          <w:rFonts w:ascii="Times New Roman" w:eastAsiaTheme="minorEastAsia" w:hAnsiTheme="minorEastAsia" w:hint="eastAsia"/>
          <w:sz w:val="24"/>
          <w:szCs w:val="24"/>
        </w:rPr>
        <w:t>月</w:t>
      </w:r>
      <w:r w:rsidR="00D26F76" w:rsidRPr="009D0E1A">
        <w:rPr>
          <w:rFonts w:ascii="Times New Roman" w:eastAsiaTheme="minorEastAsia" w:hAnsiTheme="minorEastAsia" w:hint="eastAsia"/>
          <w:sz w:val="24"/>
          <w:szCs w:val="24"/>
        </w:rPr>
        <w:t>，其中校外实践不少于</w:t>
      </w:r>
      <w:r w:rsidR="00D26F76" w:rsidRPr="009D0E1A">
        <w:rPr>
          <w:rFonts w:ascii="Times New Roman" w:eastAsiaTheme="minorEastAsia" w:hAnsi="Times New Roman"/>
          <w:sz w:val="24"/>
          <w:szCs w:val="24"/>
        </w:rPr>
        <w:t>2</w:t>
      </w:r>
      <w:r w:rsidR="00D26F76" w:rsidRPr="009D0E1A">
        <w:rPr>
          <w:rFonts w:ascii="Times New Roman" w:eastAsiaTheme="minorEastAsia" w:hAnsiTheme="minorEastAsia" w:hint="eastAsia"/>
          <w:sz w:val="24"/>
          <w:szCs w:val="24"/>
        </w:rPr>
        <w:t>个月</w:t>
      </w:r>
      <w:r w:rsidR="00D765CF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192FCDE2" w14:textId="260C76A7" w:rsidR="0028244D" w:rsidRPr="009D0E1A" w:rsidRDefault="00EA78F5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不满</w:t>
      </w:r>
      <w:r w:rsidRPr="009D0E1A">
        <w:rPr>
          <w:rFonts w:ascii="Times New Roman" w:eastAsiaTheme="minorEastAsia" w:hAnsi="Times New Roman"/>
          <w:sz w:val="24"/>
          <w:szCs w:val="24"/>
        </w:rPr>
        <w:t>2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年工作经历的工程硕士</w:t>
      </w:r>
      <w:r w:rsidR="004D7D20" w:rsidRPr="009D0E1A">
        <w:rPr>
          <w:rFonts w:ascii="Times New Roman" w:eastAsiaTheme="minorEastAsia" w:hAnsiTheme="minorEastAsia" w:hint="eastAsia"/>
          <w:sz w:val="24"/>
          <w:szCs w:val="24"/>
        </w:rPr>
        <w:t>研究生</w:t>
      </w:r>
      <w:r w:rsidR="003A60C5" w:rsidRPr="009D0E1A">
        <w:rPr>
          <w:rFonts w:ascii="Times New Roman" w:eastAsiaTheme="minorEastAsia" w:hAnsi="Times New Roman" w:hint="eastAsia"/>
          <w:sz w:val="24"/>
          <w:szCs w:val="24"/>
        </w:rPr>
        <w:t>，</w:t>
      </w:r>
      <w:r w:rsidRPr="009D0E1A">
        <w:rPr>
          <w:rFonts w:ascii="Times New Roman" w:eastAsiaTheme="minorEastAsia" w:hAnsiTheme="minorEastAsia"/>
          <w:sz w:val="24"/>
          <w:szCs w:val="24"/>
        </w:rPr>
        <w:t>专业实践</w:t>
      </w:r>
      <w:r w:rsidR="004256F4" w:rsidRPr="009D0E1A">
        <w:rPr>
          <w:rFonts w:ascii="Times New Roman" w:eastAsiaTheme="minorEastAsia" w:hAnsiTheme="minorEastAsia" w:hint="eastAsia"/>
          <w:sz w:val="24"/>
          <w:szCs w:val="24"/>
        </w:rPr>
        <w:t>应</w:t>
      </w:r>
      <w:r w:rsidRPr="009D0E1A">
        <w:rPr>
          <w:rFonts w:ascii="Times New Roman" w:eastAsiaTheme="minorEastAsia" w:hAnsiTheme="minorEastAsia"/>
          <w:sz w:val="24"/>
          <w:szCs w:val="24"/>
        </w:rPr>
        <w:t>不少于</w:t>
      </w:r>
      <w:r w:rsidR="00E05247" w:rsidRPr="009D0E1A">
        <w:rPr>
          <w:rFonts w:ascii="Times New Roman" w:eastAsiaTheme="minorEastAsia" w:hAnsiTheme="minorEastAsia"/>
          <w:sz w:val="24"/>
          <w:szCs w:val="24"/>
        </w:rPr>
        <w:t>1</w:t>
      </w:r>
      <w:r w:rsidR="00E05247" w:rsidRPr="009D0E1A">
        <w:rPr>
          <w:rFonts w:ascii="Times New Roman" w:eastAsiaTheme="minorEastAsia" w:hAnsiTheme="minorEastAsia" w:hint="eastAsia"/>
          <w:sz w:val="24"/>
          <w:szCs w:val="24"/>
        </w:rPr>
        <w:t>年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59FA100C" w14:textId="1F09CE51" w:rsidR="0028244D" w:rsidRPr="009D0E1A" w:rsidRDefault="004D7D20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形成</w:t>
      </w:r>
      <w:r w:rsidR="00BC4901" w:rsidRPr="009D0E1A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="007D3EA9" w:rsidRPr="009D0E1A">
        <w:rPr>
          <w:rFonts w:ascii="Times New Roman" w:eastAsiaTheme="minorEastAsia" w:hAnsi="Times New Roman"/>
          <w:sz w:val="24"/>
          <w:szCs w:val="24"/>
        </w:rPr>
        <w:t>5000</w:t>
      </w:r>
      <w:r w:rsidR="007D3EA9" w:rsidRPr="009D0E1A">
        <w:rPr>
          <w:rFonts w:ascii="Times New Roman" w:eastAsiaTheme="minorEastAsia" w:hAnsiTheme="minorEastAsia" w:hint="eastAsia"/>
          <w:sz w:val="24"/>
          <w:szCs w:val="24"/>
        </w:rPr>
        <w:t>字的实践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工作</w:t>
      </w:r>
      <w:r w:rsidR="007D3EA9" w:rsidRPr="009D0E1A">
        <w:rPr>
          <w:rFonts w:ascii="Times New Roman" w:eastAsiaTheme="minorEastAsia" w:hAnsiTheme="minorEastAsia" w:hint="eastAsia"/>
          <w:sz w:val="24"/>
          <w:szCs w:val="24"/>
        </w:rPr>
        <w:t>总结</w:t>
      </w:r>
      <w:r w:rsidR="00D26F76" w:rsidRPr="009D0E1A">
        <w:rPr>
          <w:rFonts w:ascii="Times New Roman" w:eastAsiaTheme="minorEastAsia" w:hAnsiTheme="minorEastAsia" w:hint="eastAsia"/>
          <w:sz w:val="24"/>
          <w:szCs w:val="24"/>
        </w:rPr>
        <w:t>报告</w:t>
      </w:r>
      <w:r w:rsidR="007D3EA9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694677FF" w14:textId="77777777" w:rsidR="0028244D" w:rsidRPr="009D0E1A" w:rsidRDefault="004D34B9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非全日制硕士专业学位研究生</w:t>
      </w:r>
    </w:p>
    <w:p w14:paraId="4F765118" w14:textId="34ACFFC7" w:rsidR="0028244D" w:rsidRPr="009D0E1A" w:rsidRDefault="002B2CCD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结合专业方向和工作实际，</w:t>
      </w:r>
      <w:r w:rsidR="004D7D20" w:rsidRPr="009D0E1A">
        <w:rPr>
          <w:rFonts w:ascii="Times New Roman" w:eastAsiaTheme="minorEastAsia" w:hAnsiTheme="minorEastAsia" w:hint="eastAsia"/>
          <w:sz w:val="24"/>
          <w:szCs w:val="24"/>
        </w:rPr>
        <w:t>形成</w:t>
      </w:r>
      <w:r w:rsidR="006F0A25" w:rsidRPr="009D0E1A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="00B10BE6" w:rsidRPr="009D0E1A">
        <w:rPr>
          <w:rFonts w:ascii="Times New Roman" w:eastAsiaTheme="minorEastAsia" w:hAnsiTheme="minorEastAsia"/>
          <w:sz w:val="24"/>
          <w:szCs w:val="24"/>
        </w:rPr>
        <w:t>3000</w:t>
      </w:r>
      <w:r w:rsidR="006F0A25" w:rsidRPr="009D0E1A">
        <w:rPr>
          <w:rFonts w:ascii="Times New Roman" w:eastAsiaTheme="minorEastAsia" w:hAnsiTheme="minorEastAsia" w:hint="eastAsia"/>
          <w:sz w:val="24"/>
          <w:szCs w:val="24"/>
        </w:rPr>
        <w:t>字的</w:t>
      </w:r>
      <w:r w:rsidR="006F3CA7" w:rsidRPr="009D0E1A">
        <w:rPr>
          <w:rFonts w:ascii="Times New Roman" w:eastAsiaTheme="minorEastAsia" w:hAnsiTheme="minorEastAsia" w:hint="eastAsia"/>
          <w:sz w:val="24"/>
          <w:szCs w:val="24"/>
        </w:rPr>
        <w:t>研究</w:t>
      </w:r>
      <w:r w:rsidR="00D645D0" w:rsidRPr="009D0E1A">
        <w:rPr>
          <w:rFonts w:ascii="Times New Roman" w:eastAsiaTheme="minorEastAsia" w:hAnsiTheme="minorEastAsia" w:hint="eastAsia"/>
          <w:sz w:val="24"/>
          <w:szCs w:val="24"/>
        </w:rPr>
        <w:t>实践</w:t>
      </w:r>
      <w:r w:rsidR="006F0A25" w:rsidRPr="009D0E1A">
        <w:rPr>
          <w:rFonts w:ascii="Times New Roman" w:eastAsiaTheme="minorEastAsia" w:hAnsiTheme="minorEastAsia" w:hint="eastAsia"/>
          <w:sz w:val="24"/>
          <w:szCs w:val="24"/>
        </w:rPr>
        <w:t>工作总结报告。</w:t>
      </w:r>
    </w:p>
    <w:p w14:paraId="0911EF4C" w14:textId="77777777" w:rsidR="0028244D" w:rsidRPr="009D0E1A" w:rsidRDefault="00F45552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1015E777" w14:textId="275B1BE7" w:rsidR="0028244D" w:rsidRPr="009D0E1A" w:rsidRDefault="000A7E1D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培养环节审核</w:t>
      </w:r>
      <w:r w:rsidR="00F45552" w:rsidRPr="009D0E1A">
        <w:rPr>
          <w:rFonts w:ascii="Times New Roman" w:eastAsiaTheme="minorEastAsia" w:hAnsiTheme="minorEastAsia"/>
          <w:sz w:val="24"/>
          <w:szCs w:val="24"/>
        </w:rPr>
        <w:t>前完成考核</w:t>
      </w:r>
      <w:r w:rsidR="0043137A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335D8431" w14:textId="77777777" w:rsidR="0028244D" w:rsidRPr="009D0E1A" w:rsidRDefault="00F45552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组织与考核</w:t>
      </w:r>
    </w:p>
    <w:p w14:paraId="25A51BFA" w14:textId="3F2C508F" w:rsidR="0028244D" w:rsidRPr="009D0E1A" w:rsidRDefault="000367A9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研究生</w:t>
      </w:r>
      <w:r w:rsidR="00B10BE6" w:rsidRPr="009D0E1A">
        <w:rPr>
          <w:rFonts w:ascii="Times New Roman" w:eastAsiaTheme="minorEastAsia" w:hAnsiTheme="minorEastAsia" w:hint="eastAsia"/>
          <w:sz w:val="24"/>
          <w:szCs w:val="24"/>
        </w:rPr>
        <w:t>实践环节</w:t>
      </w:r>
      <w:r w:rsidR="000E60FA" w:rsidRPr="009D0E1A">
        <w:rPr>
          <w:rFonts w:ascii="Times New Roman" w:eastAsiaTheme="minorEastAsia" w:hAnsiTheme="minorEastAsia" w:hint="eastAsia"/>
          <w:sz w:val="24"/>
          <w:szCs w:val="24"/>
        </w:rPr>
        <w:t>需在导师指导下进行，由导师负责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考核，学院负责审核。</w:t>
      </w:r>
    </w:p>
    <w:p w14:paraId="4A2F06EF" w14:textId="77777777" w:rsidR="0028244D" w:rsidRPr="009D0E1A" w:rsidRDefault="00191F21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/>
          <w:sz w:val="24"/>
          <w:szCs w:val="24"/>
        </w:rPr>
        <w:t>考核按</w:t>
      </w:r>
      <w:r w:rsidRPr="009D0E1A">
        <w:rPr>
          <w:rFonts w:ascii="Times New Roman" w:eastAsiaTheme="minorEastAsia" w:hAnsi="Times New Roman" w:hint="eastAsia"/>
          <w:sz w:val="24"/>
        </w:rPr>
        <w:t>“</w:t>
      </w:r>
      <w:r w:rsidRPr="009D0E1A">
        <w:rPr>
          <w:rFonts w:ascii="Times New Roman" w:eastAsiaTheme="minorEastAsia" w:hAnsiTheme="minorEastAsia" w:hint="eastAsia"/>
          <w:sz w:val="24"/>
        </w:rPr>
        <w:t>通过和不通过</w:t>
      </w:r>
      <w:r w:rsidRPr="009D0E1A">
        <w:rPr>
          <w:rFonts w:ascii="Times New Roman" w:eastAsiaTheme="minorEastAsia" w:hAnsi="Times New Roman" w:hint="eastAsia"/>
          <w:sz w:val="24"/>
        </w:rPr>
        <w:t>”</w:t>
      </w:r>
      <w:r w:rsidRPr="009D0E1A">
        <w:rPr>
          <w:rFonts w:ascii="Times New Roman" w:eastAsiaTheme="minorEastAsia" w:hAnsiTheme="minorEastAsia"/>
          <w:sz w:val="24"/>
        </w:rPr>
        <w:t>评定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。考核结果为</w:t>
      </w:r>
      <w:r w:rsidRPr="009D0E1A">
        <w:rPr>
          <w:rFonts w:ascii="Times New Roman" w:eastAsiaTheme="minorEastAsia" w:hAnsi="Times New Roman" w:hint="eastAsia"/>
          <w:sz w:val="24"/>
          <w:szCs w:val="24"/>
        </w:rPr>
        <w:t>“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不通过</w:t>
      </w:r>
      <w:r w:rsidRPr="009D0E1A">
        <w:rPr>
          <w:rFonts w:ascii="Times New Roman" w:eastAsiaTheme="minorEastAsia" w:hAnsi="Times New Roman" w:hint="eastAsia"/>
          <w:sz w:val="24"/>
          <w:szCs w:val="24"/>
        </w:rPr>
        <w:t>”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者</w:t>
      </w:r>
      <w:r w:rsidRPr="009D0E1A">
        <w:rPr>
          <w:rFonts w:ascii="Times New Roman" w:eastAsiaTheme="minorEastAsia" w:hAnsiTheme="minorEastAsia"/>
          <w:sz w:val="24"/>
        </w:rPr>
        <w:t>，不得申请毕业和学位论文的答辩。</w:t>
      </w:r>
    </w:p>
    <w:p w14:paraId="40482156" w14:textId="77777777" w:rsidR="0028244D" w:rsidRPr="009D0E1A" w:rsidRDefault="00F45552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2A33BCC8" w14:textId="11991F65" w:rsidR="0028244D" w:rsidRPr="009D0E1A" w:rsidRDefault="0094446F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《</w:t>
      </w:r>
      <w:r w:rsidR="003363EA" w:rsidRPr="009D0E1A">
        <w:rPr>
          <w:rFonts w:ascii="Times New Roman" w:eastAsiaTheme="minorEastAsia" w:hAnsiTheme="minorEastAsia" w:hint="eastAsia"/>
          <w:sz w:val="24"/>
          <w:szCs w:val="24"/>
        </w:rPr>
        <w:t>硕士专业学位</w:t>
      </w:r>
      <w:r w:rsidRPr="009D0E1A">
        <w:rPr>
          <w:rFonts w:ascii="Times New Roman" w:eastAsiaTheme="minorEastAsia" w:hAnsiTheme="minorEastAsia"/>
          <w:sz w:val="24"/>
          <w:szCs w:val="24"/>
        </w:rPr>
        <w:t>研究生实践环节考核表》</w:t>
      </w:r>
      <w:r w:rsidR="007054C0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69650C6C" w14:textId="77777777" w:rsidR="0028244D" w:rsidRPr="009D0E1A" w:rsidRDefault="0028244D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</w:p>
    <w:p w14:paraId="649A8D4F" w14:textId="2D3947B7" w:rsidR="0028244D" w:rsidRPr="009D0E1A" w:rsidRDefault="006C10E8" w:rsidP="008144C6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创新</w:t>
      </w:r>
      <w:r w:rsidR="00373556" w:rsidRPr="009D0E1A">
        <w:rPr>
          <w:rFonts w:ascii="Times New Roman" w:eastAsiaTheme="minorEastAsia" w:hAnsiTheme="minorEastAsia" w:hint="eastAsia"/>
          <w:b/>
          <w:sz w:val="24"/>
          <w:szCs w:val="24"/>
        </w:rPr>
        <w:t>训练</w:t>
      </w:r>
      <w:r w:rsidR="00714622" w:rsidRPr="009D0E1A">
        <w:rPr>
          <w:rFonts w:ascii="Times New Roman" w:eastAsiaTheme="minorEastAsia" w:hAnsiTheme="minorEastAsia" w:hint="eastAsia"/>
          <w:b/>
          <w:sz w:val="24"/>
          <w:szCs w:val="24"/>
        </w:rPr>
        <w:t>（仅限</w:t>
      </w:r>
      <w:r w:rsidR="00714622" w:rsidRPr="009D0E1A">
        <w:rPr>
          <w:rFonts w:ascii="Times New Roman" w:eastAsiaTheme="minorEastAsia" w:hAnsi="Times New Roman"/>
          <w:b/>
          <w:sz w:val="24"/>
          <w:szCs w:val="24"/>
        </w:rPr>
        <w:t>3</w:t>
      </w:r>
      <w:r w:rsidR="00714622" w:rsidRPr="009D0E1A">
        <w:rPr>
          <w:rFonts w:ascii="Times New Roman" w:eastAsiaTheme="minorEastAsia" w:hAnsiTheme="minorEastAsia" w:hint="eastAsia"/>
          <w:b/>
          <w:sz w:val="24"/>
          <w:szCs w:val="24"/>
        </w:rPr>
        <w:t>年制）</w:t>
      </w:r>
    </w:p>
    <w:p w14:paraId="182BF621" w14:textId="77777777" w:rsidR="0028244D" w:rsidRPr="009D0E1A" w:rsidRDefault="00D304F3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基本要求</w:t>
      </w:r>
    </w:p>
    <w:p w14:paraId="698E0F13" w14:textId="33032E3A" w:rsidR="0028244D" w:rsidRPr="009D0E1A" w:rsidRDefault="00A8202B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Theme="minorEastAsia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创新训练包括</w:t>
      </w:r>
      <w:r w:rsidR="00D03E58" w:rsidRPr="009D0E1A">
        <w:rPr>
          <w:rFonts w:ascii="Times New Roman" w:eastAsiaTheme="minorEastAsia" w:hAnsiTheme="minorEastAsia" w:hint="eastAsia"/>
          <w:sz w:val="24"/>
          <w:szCs w:val="24"/>
        </w:rPr>
        <w:t>参加校级及以上科技创新</w:t>
      </w:r>
      <w:r w:rsidRPr="009D0E1A">
        <w:rPr>
          <w:rFonts w:ascii="Times New Roman" w:eastAsiaTheme="minorEastAsia" w:hAnsiTheme="minorEastAsia"/>
          <w:sz w:val="24"/>
          <w:szCs w:val="24"/>
        </w:rPr>
        <w:t>竞赛、创新创业项目、</w:t>
      </w:r>
      <w:r w:rsidR="0043137A" w:rsidRPr="009D0E1A">
        <w:rPr>
          <w:rFonts w:ascii="Times New Roman" w:eastAsiaTheme="minorEastAsia" w:hAnsiTheme="minorEastAsia" w:hint="eastAsia"/>
          <w:sz w:val="24"/>
          <w:szCs w:val="24"/>
        </w:rPr>
        <w:t>导师科研项目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等</w:t>
      </w:r>
      <w:r w:rsidR="0043137A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09E549DC" w14:textId="757D4D71" w:rsidR="0028244D" w:rsidRPr="009D0E1A" w:rsidRDefault="004D7D20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Theme="minorEastAsia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形成</w:t>
      </w:r>
      <w:r w:rsidR="00D304F3" w:rsidRPr="009D0E1A">
        <w:rPr>
          <w:rFonts w:ascii="Times New Roman" w:eastAsiaTheme="minorEastAsia" w:hAnsiTheme="minorEastAsia" w:hint="eastAsia"/>
          <w:sz w:val="24"/>
          <w:szCs w:val="24"/>
        </w:rPr>
        <w:t>一份</w:t>
      </w:r>
      <w:r w:rsidR="003363EA" w:rsidRPr="009D0E1A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="003363EA" w:rsidRPr="009D0E1A">
        <w:rPr>
          <w:rFonts w:ascii="Times New Roman" w:eastAsiaTheme="minorEastAsia" w:hAnsiTheme="minorEastAsia"/>
          <w:sz w:val="24"/>
          <w:szCs w:val="24"/>
        </w:rPr>
        <w:t>3000</w:t>
      </w:r>
      <w:r w:rsidR="003363EA" w:rsidRPr="009D0E1A">
        <w:rPr>
          <w:rFonts w:ascii="Times New Roman" w:eastAsiaTheme="minorEastAsia" w:hAnsiTheme="minorEastAsia" w:hint="eastAsia"/>
          <w:sz w:val="24"/>
          <w:szCs w:val="24"/>
        </w:rPr>
        <w:t>字的</w:t>
      </w:r>
      <w:r w:rsidR="00D304F3" w:rsidRPr="009D0E1A">
        <w:rPr>
          <w:rFonts w:ascii="Times New Roman" w:eastAsiaTheme="minorEastAsia" w:hAnsiTheme="minorEastAsia" w:hint="eastAsia"/>
          <w:sz w:val="24"/>
          <w:szCs w:val="24"/>
        </w:rPr>
        <w:t>创新</w:t>
      </w:r>
      <w:r w:rsidR="00A8202B" w:rsidRPr="009D0E1A">
        <w:rPr>
          <w:rFonts w:ascii="Times New Roman" w:eastAsiaTheme="minorEastAsia" w:hAnsiTheme="minorEastAsia" w:hint="eastAsia"/>
          <w:sz w:val="24"/>
          <w:szCs w:val="24"/>
        </w:rPr>
        <w:t>训练总结</w:t>
      </w:r>
      <w:r w:rsidR="00D304F3" w:rsidRPr="009D0E1A">
        <w:rPr>
          <w:rFonts w:ascii="Times New Roman" w:eastAsiaTheme="minorEastAsia" w:hAnsiTheme="minorEastAsia" w:hint="eastAsia"/>
          <w:sz w:val="24"/>
          <w:szCs w:val="24"/>
        </w:rPr>
        <w:t>报告</w:t>
      </w:r>
      <w:r w:rsidR="00C30702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3C4F3D5C" w14:textId="77777777" w:rsidR="0028244D" w:rsidRPr="009D0E1A" w:rsidRDefault="006C10E8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46F1D45A" w14:textId="545C4622" w:rsidR="0028244D" w:rsidRPr="009D0E1A" w:rsidRDefault="00F51F58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lastRenderedPageBreak/>
        <w:t>培养环节审核前</w:t>
      </w:r>
      <w:r w:rsidR="006C10E8" w:rsidRPr="009D0E1A">
        <w:rPr>
          <w:rFonts w:ascii="Times New Roman" w:eastAsiaTheme="minorEastAsia" w:hAnsiTheme="minorEastAsia" w:hint="eastAsia"/>
          <w:sz w:val="24"/>
          <w:szCs w:val="24"/>
        </w:rPr>
        <w:t>完成。</w:t>
      </w:r>
    </w:p>
    <w:p w14:paraId="466C6A0B" w14:textId="77777777" w:rsidR="0028244D" w:rsidRPr="009D0E1A" w:rsidRDefault="00D304F3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组织与考核</w:t>
      </w:r>
    </w:p>
    <w:p w14:paraId="482D10AC" w14:textId="5D6CB6E2" w:rsidR="0028244D" w:rsidRPr="009D0E1A" w:rsidRDefault="000367A9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研究生</w:t>
      </w:r>
      <w:r w:rsidR="00B10BE6" w:rsidRPr="009D0E1A">
        <w:rPr>
          <w:rFonts w:ascii="Times New Roman" w:eastAsiaTheme="minorEastAsia" w:hAnsiTheme="minorEastAsia" w:hint="eastAsia"/>
          <w:sz w:val="24"/>
          <w:szCs w:val="24"/>
        </w:rPr>
        <w:t>创新训练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需在导师指导下进行，</w:t>
      </w:r>
      <w:r w:rsidR="00A15AEB" w:rsidRPr="009D0E1A">
        <w:rPr>
          <w:rFonts w:ascii="Times New Roman" w:eastAsiaTheme="minorEastAsia" w:hAnsiTheme="minorEastAsia" w:hint="eastAsia"/>
          <w:sz w:val="24"/>
          <w:szCs w:val="24"/>
        </w:rPr>
        <w:t>其中科技创新</w:t>
      </w:r>
      <w:r w:rsidR="00A15AEB" w:rsidRPr="009D0E1A">
        <w:rPr>
          <w:rFonts w:ascii="Times New Roman" w:eastAsiaTheme="minorEastAsia" w:hAnsiTheme="minorEastAsia"/>
          <w:sz w:val="24"/>
          <w:szCs w:val="24"/>
        </w:rPr>
        <w:t>竞赛</w:t>
      </w:r>
      <w:r w:rsidR="00A15AEB" w:rsidRPr="009D0E1A">
        <w:rPr>
          <w:rFonts w:ascii="Times New Roman" w:eastAsiaTheme="minorEastAsia" w:hAnsiTheme="minorEastAsia" w:hint="eastAsia"/>
          <w:sz w:val="24"/>
          <w:szCs w:val="24"/>
        </w:rPr>
        <w:t>和</w:t>
      </w:r>
      <w:r w:rsidR="00A15AEB" w:rsidRPr="009D0E1A">
        <w:rPr>
          <w:rFonts w:ascii="Times New Roman" w:eastAsiaTheme="minorEastAsia" w:hAnsiTheme="minorEastAsia"/>
          <w:sz w:val="24"/>
          <w:szCs w:val="24"/>
        </w:rPr>
        <w:t>创新创业项目</w:t>
      </w:r>
      <w:r w:rsidR="00A15AEB" w:rsidRPr="009D0E1A">
        <w:rPr>
          <w:rFonts w:ascii="Times New Roman" w:eastAsiaTheme="minorEastAsia" w:hAnsiTheme="minorEastAsia" w:hint="eastAsia"/>
          <w:sz w:val="24"/>
          <w:szCs w:val="24"/>
        </w:rPr>
        <w:t>等</w:t>
      </w:r>
      <w:r w:rsidR="00A15AEB" w:rsidRPr="009D0E1A">
        <w:rPr>
          <w:rFonts w:ascii="Times New Roman" w:eastAsiaTheme="minorEastAsia" w:hAnsiTheme="minorEastAsia"/>
          <w:sz w:val="24"/>
          <w:szCs w:val="24"/>
        </w:rPr>
        <w:t>，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由学院负责</w:t>
      </w:r>
      <w:r w:rsidR="00A15AEB" w:rsidRPr="009D0E1A">
        <w:rPr>
          <w:rFonts w:ascii="Times New Roman" w:eastAsiaTheme="minorEastAsia" w:hAnsiTheme="minorEastAsia" w:hint="eastAsia"/>
          <w:sz w:val="24"/>
          <w:szCs w:val="24"/>
        </w:rPr>
        <w:t>考核</w:t>
      </w:r>
      <w:r w:rsidR="00A15AEB" w:rsidRPr="009D0E1A">
        <w:rPr>
          <w:rFonts w:ascii="Times New Roman" w:eastAsiaTheme="minorEastAsia" w:hAnsiTheme="minorEastAsia"/>
          <w:sz w:val="24"/>
          <w:szCs w:val="24"/>
        </w:rPr>
        <w:t>；</w:t>
      </w:r>
      <w:r w:rsidR="00A1712C" w:rsidRPr="009D0E1A">
        <w:rPr>
          <w:rFonts w:ascii="Times New Roman" w:eastAsiaTheme="minorEastAsia" w:hAnsiTheme="minorEastAsia" w:hint="eastAsia"/>
          <w:sz w:val="24"/>
          <w:szCs w:val="24"/>
        </w:rPr>
        <w:t>科研项目等</w:t>
      </w:r>
      <w:r w:rsidR="00A15AEB" w:rsidRPr="009D0E1A">
        <w:rPr>
          <w:rFonts w:ascii="Times New Roman" w:eastAsiaTheme="minorEastAsia" w:hAnsiTheme="minorEastAsia"/>
          <w:sz w:val="24"/>
          <w:szCs w:val="24"/>
        </w:rPr>
        <w:t>由</w:t>
      </w:r>
      <w:r w:rsidR="00A15AEB" w:rsidRPr="009D0E1A">
        <w:rPr>
          <w:rFonts w:ascii="Times New Roman" w:eastAsiaTheme="minorEastAsia" w:hAnsiTheme="minorEastAsia" w:hint="eastAsia"/>
          <w:sz w:val="24"/>
          <w:szCs w:val="24"/>
        </w:rPr>
        <w:t>导师负责考核，学院</w:t>
      </w:r>
      <w:r w:rsidR="00A15AEB" w:rsidRPr="009D0E1A">
        <w:rPr>
          <w:rFonts w:ascii="Times New Roman" w:eastAsiaTheme="minorEastAsia" w:hAnsiTheme="minorEastAsia"/>
          <w:sz w:val="24"/>
          <w:szCs w:val="24"/>
        </w:rPr>
        <w:t>负责审核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03E566D0" w14:textId="77777777" w:rsidR="0028244D" w:rsidRPr="009D0E1A" w:rsidRDefault="000367A9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/>
          <w:sz w:val="24"/>
          <w:szCs w:val="24"/>
        </w:rPr>
        <w:t>考核按</w:t>
      </w:r>
      <w:r w:rsidRPr="009D0E1A">
        <w:rPr>
          <w:rFonts w:ascii="Times New Roman" w:eastAsiaTheme="minorEastAsia" w:hAnsi="Times New Roman" w:hint="eastAsia"/>
          <w:sz w:val="24"/>
        </w:rPr>
        <w:t>“</w:t>
      </w:r>
      <w:r w:rsidRPr="009D0E1A">
        <w:rPr>
          <w:rFonts w:ascii="Times New Roman" w:eastAsiaTheme="minorEastAsia" w:hAnsiTheme="minorEastAsia" w:hint="eastAsia"/>
          <w:sz w:val="24"/>
        </w:rPr>
        <w:t>通过和不通过</w:t>
      </w:r>
      <w:r w:rsidRPr="009D0E1A">
        <w:rPr>
          <w:rFonts w:ascii="Times New Roman" w:eastAsiaTheme="minorEastAsia" w:hAnsi="Times New Roman" w:hint="eastAsia"/>
          <w:sz w:val="24"/>
        </w:rPr>
        <w:t>”</w:t>
      </w:r>
      <w:r w:rsidRPr="009D0E1A">
        <w:rPr>
          <w:rFonts w:ascii="Times New Roman" w:eastAsiaTheme="minorEastAsia" w:hAnsiTheme="minorEastAsia"/>
          <w:sz w:val="24"/>
        </w:rPr>
        <w:t>评定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。考核结果为</w:t>
      </w:r>
      <w:r w:rsidRPr="009D0E1A">
        <w:rPr>
          <w:rFonts w:ascii="Times New Roman" w:eastAsiaTheme="minorEastAsia" w:hAnsi="Times New Roman" w:hint="eastAsia"/>
          <w:sz w:val="24"/>
          <w:szCs w:val="24"/>
        </w:rPr>
        <w:t>“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不通过</w:t>
      </w:r>
      <w:r w:rsidRPr="009D0E1A">
        <w:rPr>
          <w:rFonts w:ascii="Times New Roman" w:eastAsiaTheme="minorEastAsia" w:hAnsi="Times New Roman" w:hint="eastAsia"/>
          <w:sz w:val="24"/>
          <w:szCs w:val="24"/>
        </w:rPr>
        <w:t>”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者</w:t>
      </w:r>
      <w:r w:rsidRPr="009D0E1A">
        <w:rPr>
          <w:rFonts w:ascii="Times New Roman" w:eastAsiaTheme="minorEastAsia" w:hAnsiTheme="minorEastAsia"/>
          <w:sz w:val="24"/>
        </w:rPr>
        <w:t>，不得申请毕业和学位论文的答辩。</w:t>
      </w:r>
    </w:p>
    <w:p w14:paraId="7EF67B77" w14:textId="77777777" w:rsidR="0028244D" w:rsidRPr="009D0E1A" w:rsidRDefault="00D304F3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50EB8F99" w14:textId="77777777" w:rsidR="0028244D" w:rsidRPr="009D0E1A" w:rsidRDefault="00744D40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《硕士专业学位研究生创新训练考核表》</w:t>
      </w:r>
      <w:r w:rsidR="00D95F84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77F0C043" w14:textId="77777777" w:rsidR="0028244D" w:rsidRPr="009D0E1A" w:rsidRDefault="0028244D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</w:p>
    <w:p w14:paraId="6A0CC8D1" w14:textId="77777777" w:rsidR="0028244D" w:rsidRPr="009D0E1A" w:rsidRDefault="00B42BAE" w:rsidP="008144C6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开题报告和</w:t>
      </w:r>
      <w:r w:rsidR="006C10E8" w:rsidRPr="009D0E1A">
        <w:rPr>
          <w:rFonts w:ascii="Times New Roman" w:eastAsiaTheme="minorEastAsia" w:hAnsiTheme="minorEastAsia"/>
          <w:b/>
          <w:sz w:val="24"/>
          <w:szCs w:val="24"/>
        </w:rPr>
        <w:t>文献综述</w:t>
      </w:r>
    </w:p>
    <w:p w14:paraId="0780EB25" w14:textId="77777777" w:rsidR="0028244D" w:rsidRPr="009D0E1A" w:rsidRDefault="00F10ABD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基本要求</w:t>
      </w:r>
    </w:p>
    <w:p w14:paraId="77C9AF86" w14:textId="74C6A971" w:rsidR="0028244D" w:rsidRPr="009D0E1A" w:rsidRDefault="004D7D20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应</w:t>
      </w:r>
      <w:r w:rsidR="004666BF" w:rsidRPr="009D0E1A">
        <w:rPr>
          <w:rFonts w:ascii="Times New Roman" w:eastAsiaTheme="minorEastAsia" w:hAnsiTheme="minorEastAsia"/>
          <w:sz w:val="24"/>
          <w:szCs w:val="24"/>
        </w:rPr>
        <w:t>阅读至少</w:t>
      </w:r>
      <w:r w:rsidR="002907B4" w:rsidRPr="009D0E1A">
        <w:rPr>
          <w:rFonts w:ascii="Times New Roman" w:eastAsiaTheme="minorEastAsia" w:hAnsi="Times New Roman"/>
          <w:sz w:val="24"/>
          <w:szCs w:val="24"/>
        </w:rPr>
        <w:t>30</w:t>
      </w:r>
      <w:r w:rsidR="004666BF" w:rsidRPr="009D0E1A">
        <w:rPr>
          <w:rFonts w:ascii="Times New Roman" w:eastAsiaTheme="minorEastAsia" w:hAnsiTheme="minorEastAsia"/>
          <w:sz w:val="24"/>
          <w:szCs w:val="24"/>
        </w:rPr>
        <w:t>篇本</w:t>
      </w:r>
      <w:r w:rsidR="002907B4" w:rsidRPr="009D0E1A">
        <w:rPr>
          <w:rFonts w:ascii="Times New Roman" w:eastAsiaTheme="minorEastAsia" w:hAnsiTheme="minorEastAsia" w:hint="eastAsia"/>
          <w:sz w:val="24"/>
          <w:szCs w:val="24"/>
        </w:rPr>
        <w:t>专业类别（</w:t>
      </w:r>
      <w:r w:rsidR="004666BF" w:rsidRPr="009D0E1A">
        <w:rPr>
          <w:rFonts w:ascii="Times New Roman" w:eastAsiaTheme="minorEastAsia" w:hAnsiTheme="minorEastAsia"/>
          <w:sz w:val="24"/>
          <w:szCs w:val="24"/>
        </w:rPr>
        <w:t>领域</w:t>
      </w:r>
      <w:r w:rsidR="002907B4" w:rsidRPr="009D0E1A">
        <w:rPr>
          <w:rFonts w:ascii="Times New Roman" w:eastAsiaTheme="minorEastAsia" w:hAnsiTheme="minorEastAsia" w:hint="eastAsia"/>
          <w:sz w:val="24"/>
          <w:szCs w:val="24"/>
        </w:rPr>
        <w:t>）</w:t>
      </w:r>
      <w:r w:rsidR="004666BF" w:rsidRPr="009D0E1A">
        <w:rPr>
          <w:rFonts w:ascii="Times New Roman" w:eastAsiaTheme="minorEastAsia" w:hAnsiTheme="minorEastAsia"/>
          <w:sz w:val="24"/>
          <w:szCs w:val="24"/>
        </w:rPr>
        <w:t>的国内外文献，了解、学习本</w:t>
      </w:r>
      <w:r w:rsidR="00714622" w:rsidRPr="009D0E1A">
        <w:rPr>
          <w:rFonts w:ascii="Times New Roman" w:eastAsiaTheme="minorEastAsia" w:hAnsiTheme="minorEastAsia" w:hint="eastAsia"/>
          <w:sz w:val="24"/>
          <w:szCs w:val="24"/>
        </w:rPr>
        <w:t>专业类别（领域）</w:t>
      </w:r>
      <w:r w:rsidR="004666BF" w:rsidRPr="009D0E1A">
        <w:rPr>
          <w:rFonts w:ascii="Times New Roman" w:eastAsiaTheme="minorEastAsia" w:hAnsiTheme="minorEastAsia"/>
          <w:sz w:val="24"/>
          <w:szCs w:val="24"/>
        </w:rPr>
        <w:t>的</w:t>
      </w:r>
      <w:r w:rsidR="00714622" w:rsidRPr="009D0E1A">
        <w:rPr>
          <w:rFonts w:ascii="Times New Roman" w:eastAsiaTheme="minorEastAsia" w:hAnsiTheme="minorEastAsia" w:hint="eastAsia"/>
          <w:sz w:val="24"/>
          <w:szCs w:val="24"/>
        </w:rPr>
        <w:t>先进技术或</w:t>
      </w:r>
      <w:r w:rsidR="004666BF" w:rsidRPr="009D0E1A">
        <w:rPr>
          <w:rFonts w:ascii="Times New Roman" w:eastAsiaTheme="minorEastAsia" w:hAnsiTheme="minorEastAsia"/>
          <w:sz w:val="24"/>
          <w:szCs w:val="24"/>
        </w:rPr>
        <w:t>研究进展</w:t>
      </w:r>
      <w:r w:rsidR="00B42BAE" w:rsidRPr="009D0E1A">
        <w:rPr>
          <w:rFonts w:ascii="Times New Roman" w:eastAsiaTheme="minorEastAsia" w:hAnsiTheme="minorEastAsia" w:hint="eastAsia"/>
          <w:sz w:val="24"/>
          <w:szCs w:val="24"/>
        </w:rPr>
        <w:t>，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同时完成</w:t>
      </w:r>
      <w:r w:rsidR="000767BA" w:rsidRPr="009D0E1A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="000767BA" w:rsidRPr="009D0E1A">
        <w:rPr>
          <w:rFonts w:ascii="Times New Roman" w:eastAsiaTheme="minorEastAsia" w:hAnsi="Times New Roman"/>
          <w:sz w:val="24"/>
          <w:szCs w:val="24"/>
        </w:rPr>
        <w:t>3000</w:t>
      </w:r>
      <w:r w:rsidR="000767BA" w:rsidRPr="009D0E1A">
        <w:rPr>
          <w:rFonts w:ascii="Times New Roman" w:eastAsiaTheme="minorEastAsia" w:hAnsiTheme="minorEastAsia" w:hint="eastAsia"/>
          <w:sz w:val="24"/>
          <w:szCs w:val="24"/>
        </w:rPr>
        <w:t>字的文献综述报告；</w:t>
      </w:r>
    </w:p>
    <w:p w14:paraId="0F5F93A8" w14:textId="77777777" w:rsidR="0028244D" w:rsidRPr="009D0E1A" w:rsidRDefault="00B42BAE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完成论文开题报告并进行开题答辩。结合所选研究题目，有明确的论文研究方向，对研究题目有较深入地理解，对所存在的问题及解决问题的思路与方法、可能的创新与成果等有较深入的研究</w:t>
      </w:r>
      <w:r w:rsidR="004D7D20" w:rsidRPr="009D0E1A">
        <w:rPr>
          <w:rFonts w:ascii="Times New Roman" w:eastAsiaTheme="minorEastAsia" w:hAnsiTheme="minorEastAsia" w:hint="eastAsia"/>
          <w:sz w:val="24"/>
          <w:szCs w:val="24"/>
        </w:rPr>
        <w:t>，形成开题报告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60B03DC4" w14:textId="77777777" w:rsidR="0028244D" w:rsidRPr="009D0E1A" w:rsidRDefault="00F10ABD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643E68B5" w14:textId="045F5ADA" w:rsidR="0028244D" w:rsidRPr="009D0E1A" w:rsidRDefault="00B42BAE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="Times New Roman"/>
          <w:sz w:val="24"/>
          <w:szCs w:val="24"/>
        </w:rPr>
        <w:t>2</w:t>
      </w:r>
      <w:r w:rsidR="00F44747" w:rsidRPr="009D0E1A">
        <w:rPr>
          <w:rFonts w:ascii="Times New Roman" w:eastAsiaTheme="minorEastAsia" w:hAnsiTheme="minorEastAsia" w:hint="eastAsia"/>
          <w:sz w:val="24"/>
          <w:szCs w:val="24"/>
        </w:rPr>
        <w:t>年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学</w:t>
      </w:r>
      <w:r w:rsidR="00F44747" w:rsidRPr="009D0E1A">
        <w:rPr>
          <w:rFonts w:ascii="Times New Roman" w:eastAsiaTheme="minorEastAsia" w:hAnsiTheme="minorEastAsia" w:hint="eastAsia"/>
          <w:sz w:val="24"/>
          <w:szCs w:val="24"/>
        </w:rPr>
        <w:t>制硕士专业学位研究生</w:t>
      </w:r>
      <w:r w:rsidR="00414236" w:rsidRPr="009D0E1A">
        <w:rPr>
          <w:rFonts w:ascii="Times New Roman" w:eastAsiaTheme="minorEastAsia" w:hAnsiTheme="minorEastAsia" w:hint="eastAsia"/>
          <w:sz w:val="24"/>
          <w:szCs w:val="24"/>
        </w:rPr>
        <w:t>应</w:t>
      </w:r>
      <w:r w:rsidR="005B3698" w:rsidRPr="009D0E1A">
        <w:rPr>
          <w:rFonts w:ascii="Times New Roman" w:eastAsiaTheme="minorEastAsia" w:hAnsiTheme="minorEastAsia" w:hint="eastAsia"/>
          <w:sz w:val="24"/>
          <w:szCs w:val="24"/>
        </w:rPr>
        <w:t>于</w:t>
      </w:r>
      <w:r w:rsidR="00F44747" w:rsidRPr="009D0E1A">
        <w:rPr>
          <w:rFonts w:ascii="Times New Roman" w:eastAsiaTheme="minorEastAsia" w:hAnsiTheme="minorEastAsia" w:hint="eastAsia"/>
          <w:sz w:val="24"/>
          <w:szCs w:val="24"/>
        </w:rPr>
        <w:t>第三学期</w:t>
      </w:r>
      <w:r w:rsidR="000B0D67" w:rsidRPr="009D0E1A">
        <w:rPr>
          <w:rFonts w:ascii="Times New Roman" w:eastAsiaTheme="minorEastAsia" w:hAnsiTheme="minorEastAsia" w:hint="eastAsia"/>
          <w:sz w:val="24"/>
          <w:szCs w:val="24"/>
        </w:rPr>
        <w:t>第</w:t>
      </w:r>
      <w:r w:rsidR="000B0D67" w:rsidRPr="009D0E1A">
        <w:rPr>
          <w:rFonts w:ascii="Times New Roman" w:eastAsiaTheme="minorEastAsia" w:hAnsi="Times New Roman"/>
          <w:sz w:val="24"/>
          <w:szCs w:val="24"/>
        </w:rPr>
        <w:t>1</w:t>
      </w:r>
      <w:r w:rsidR="00F44747" w:rsidRPr="009D0E1A">
        <w:rPr>
          <w:rFonts w:ascii="Times New Roman" w:eastAsiaTheme="minorEastAsia" w:hAnsiTheme="minorEastAsia" w:hint="eastAsia"/>
          <w:sz w:val="24"/>
          <w:szCs w:val="24"/>
        </w:rPr>
        <w:t>周前完成；</w:t>
      </w:r>
    </w:p>
    <w:p w14:paraId="4943E628" w14:textId="2F97F729" w:rsidR="0028244D" w:rsidRPr="009D0E1A" w:rsidRDefault="005B3698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="Times New Roman"/>
          <w:sz w:val="24"/>
          <w:szCs w:val="24"/>
        </w:rPr>
        <w:t>3</w:t>
      </w:r>
      <w:r w:rsidR="00F44747" w:rsidRPr="009D0E1A">
        <w:rPr>
          <w:rFonts w:ascii="Times New Roman" w:eastAsiaTheme="minorEastAsia" w:hAnsiTheme="minorEastAsia" w:hint="eastAsia"/>
          <w:sz w:val="24"/>
          <w:szCs w:val="24"/>
        </w:rPr>
        <w:t>年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学</w:t>
      </w:r>
      <w:r w:rsidR="00F44747" w:rsidRPr="009D0E1A">
        <w:rPr>
          <w:rFonts w:ascii="Times New Roman" w:eastAsiaTheme="minorEastAsia" w:hAnsiTheme="minorEastAsia" w:hint="eastAsia"/>
          <w:sz w:val="24"/>
          <w:szCs w:val="24"/>
        </w:rPr>
        <w:t>制硕士专业学位研究生</w:t>
      </w:r>
      <w:r w:rsidR="00414236" w:rsidRPr="009D0E1A">
        <w:rPr>
          <w:rFonts w:ascii="Times New Roman" w:eastAsiaTheme="minorEastAsia" w:hAnsiTheme="minorEastAsia" w:hint="eastAsia"/>
          <w:sz w:val="24"/>
          <w:szCs w:val="24"/>
        </w:rPr>
        <w:t>应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于</w:t>
      </w:r>
      <w:r w:rsidR="00F44747" w:rsidRPr="009D0E1A">
        <w:rPr>
          <w:rFonts w:ascii="Times New Roman" w:eastAsiaTheme="minorEastAsia" w:hAnsiTheme="minorEastAsia" w:hint="eastAsia"/>
          <w:sz w:val="24"/>
          <w:szCs w:val="24"/>
        </w:rPr>
        <w:t>第</w:t>
      </w:r>
      <w:r w:rsidR="000B0D67" w:rsidRPr="009D0E1A">
        <w:rPr>
          <w:rFonts w:ascii="Times New Roman" w:eastAsiaTheme="minorEastAsia" w:hAnsiTheme="minorEastAsia" w:hint="eastAsia"/>
          <w:sz w:val="24"/>
          <w:szCs w:val="24"/>
        </w:rPr>
        <w:t>四</w:t>
      </w:r>
      <w:r w:rsidR="00F44747" w:rsidRPr="009D0E1A">
        <w:rPr>
          <w:rFonts w:ascii="Times New Roman" w:eastAsiaTheme="minorEastAsia" w:hAnsiTheme="minorEastAsia" w:hint="eastAsia"/>
          <w:sz w:val="24"/>
          <w:szCs w:val="24"/>
        </w:rPr>
        <w:t>学期</w:t>
      </w:r>
      <w:r w:rsidR="000B0D67" w:rsidRPr="009D0E1A">
        <w:rPr>
          <w:rFonts w:ascii="Times New Roman" w:eastAsiaTheme="minorEastAsia" w:hAnsiTheme="minorEastAsia" w:hint="eastAsia"/>
          <w:sz w:val="24"/>
          <w:szCs w:val="24"/>
        </w:rPr>
        <w:t>第</w:t>
      </w:r>
      <w:r w:rsidR="00B16DDC" w:rsidRPr="009D0E1A">
        <w:rPr>
          <w:rFonts w:ascii="Times New Roman" w:eastAsiaTheme="minorEastAsia" w:hAnsi="Times New Roman"/>
          <w:sz w:val="24"/>
          <w:szCs w:val="24"/>
        </w:rPr>
        <w:t>1</w:t>
      </w:r>
      <w:r w:rsidR="000B0D67" w:rsidRPr="009D0E1A">
        <w:rPr>
          <w:rFonts w:ascii="Times New Roman" w:eastAsiaTheme="minorEastAsia" w:hAnsiTheme="minorEastAsia" w:hint="eastAsia"/>
          <w:sz w:val="24"/>
          <w:szCs w:val="24"/>
        </w:rPr>
        <w:t>周</w:t>
      </w:r>
      <w:r w:rsidR="00F44747" w:rsidRPr="009D0E1A">
        <w:rPr>
          <w:rFonts w:ascii="Times New Roman" w:eastAsiaTheme="minorEastAsia" w:hAnsiTheme="minorEastAsia" w:hint="eastAsia"/>
          <w:sz w:val="24"/>
          <w:szCs w:val="24"/>
        </w:rPr>
        <w:t>前完成</w:t>
      </w:r>
      <w:r w:rsidR="004D7D20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4CE176C7" w14:textId="77777777" w:rsidR="0028244D" w:rsidRPr="009D0E1A" w:rsidRDefault="00414236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组织与考核</w:t>
      </w:r>
    </w:p>
    <w:p w14:paraId="28AF5F42" w14:textId="77777777" w:rsidR="00956C25" w:rsidRPr="009D0E1A" w:rsidRDefault="00956C25" w:rsidP="00956C25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bookmarkStart w:id="0" w:name="_Hlk53992562"/>
      <w:r w:rsidRPr="009D0E1A">
        <w:rPr>
          <w:rFonts w:ascii="Times New Roman" w:eastAsiaTheme="minorEastAsia" w:hAnsiTheme="minorEastAsia" w:hint="eastAsia"/>
          <w:sz w:val="24"/>
          <w:szCs w:val="24"/>
        </w:rPr>
        <w:t>研究生开题报告与文献综述需在导师指导下进行，由导师负责组织考核，学院负责审核。</w:t>
      </w:r>
    </w:p>
    <w:p w14:paraId="15240FDE" w14:textId="6145C889" w:rsidR="0028244D" w:rsidRPr="009D0E1A" w:rsidRDefault="00956C25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/>
          <w:sz w:val="24"/>
          <w:szCs w:val="24"/>
        </w:rPr>
        <w:t>考核按</w:t>
      </w:r>
      <w:r w:rsidR="00235498" w:rsidRPr="009D0E1A">
        <w:rPr>
          <w:rFonts w:eastAsiaTheme="minorEastAsia" w:hint="eastAsia"/>
          <w:kern w:val="0"/>
          <w:sz w:val="24"/>
          <w:szCs w:val="24"/>
        </w:rPr>
        <w:t>“</w:t>
      </w:r>
      <w:r w:rsidR="00235498" w:rsidRPr="009D0E1A">
        <w:rPr>
          <w:rFonts w:eastAsiaTheme="minorEastAsia" w:hAnsiTheme="minorEastAsia" w:hint="eastAsia"/>
          <w:kern w:val="0"/>
          <w:sz w:val="24"/>
          <w:szCs w:val="24"/>
        </w:rPr>
        <w:t>通过</w:t>
      </w:r>
      <w:r w:rsidR="00235498" w:rsidRPr="009D0E1A">
        <w:rPr>
          <w:rFonts w:eastAsiaTheme="minorEastAsia" w:hint="eastAsia"/>
          <w:kern w:val="0"/>
          <w:sz w:val="24"/>
          <w:szCs w:val="24"/>
        </w:rPr>
        <w:t>”、“再审核”</w:t>
      </w:r>
      <w:r w:rsidR="00235498" w:rsidRPr="009D0E1A">
        <w:rPr>
          <w:rFonts w:eastAsiaTheme="minorEastAsia" w:hAnsiTheme="minorEastAsia" w:hint="eastAsia"/>
          <w:kern w:val="0"/>
          <w:sz w:val="24"/>
          <w:szCs w:val="24"/>
        </w:rPr>
        <w:t>评定。考核结果为</w:t>
      </w:r>
      <w:r w:rsidR="00235498" w:rsidRPr="009D0E1A">
        <w:rPr>
          <w:rFonts w:eastAsiaTheme="minorEastAsia" w:hint="eastAsia"/>
          <w:kern w:val="0"/>
          <w:sz w:val="24"/>
          <w:szCs w:val="24"/>
        </w:rPr>
        <w:t>“再审核”</w:t>
      </w:r>
      <w:r w:rsidR="00235498" w:rsidRPr="009D0E1A">
        <w:rPr>
          <w:rFonts w:eastAsiaTheme="minorEastAsia" w:hAnsiTheme="minorEastAsia" w:hint="eastAsia"/>
          <w:kern w:val="0"/>
          <w:sz w:val="24"/>
          <w:szCs w:val="24"/>
        </w:rPr>
        <w:t>者，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需</w:t>
      </w:r>
      <w:proofErr w:type="gramStart"/>
      <w:r w:rsidRPr="009D0E1A">
        <w:rPr>
          <w:rFonts w:ascii="Times New Roman" w:eastAsiaTheme="minorEastAsia" w:hAnsiTheme="minorEastAsia" w:hint="eastAsia"/>
          <w:sz w:val="24"/>
          <w:szCs w:val="24"/>
        </w:rPr>
        <w:t>最少半</w:t>
      </w:r>
      <w:proofErr w:type="gramEnd"/>
      <w:r w:rsidRPr="009D0E1A">
        <w:rPr>
          <w:rFonts w:ascii="Times New Roman" w:eastAsiaTheme="minorEastAsia" w:hAnsiTheme="minorEastAsia" w:hint="eastAsia"/>
          <w:sz w:val="24"/>
          <w:szCs w:val="24"/>
        </w:rPr>
        <w:t>年后再次参加开题答辩，仍未通过者</w:t>
      </w:r>
      <w:bookmarkEnd w:id="0"/>
      <w:r w:rsidR="004D7D20" w:rsidRPr="009D0E1A">
        <w:rPr>
          <w:rFonts w:ascii="Times New Roman" w:eastAsiaTheme="minorEastAsia" w:hAnsiTheme="minorEastAsia" w:hint="eastAsia"/>
          <w:sz w:val="24"/>
          <w:szCs w:val="24"/>
        </w:rPr>
        <w:t>按照退学处理。</w:t>
      </w:r>
    </w:p>
    <w:p w14:paraId="1E571791" w14:textId="2A907FAE" w:rsidR="0028244D" w:rsidRPr="009D0E1A" w:rsidRDefault="0028244D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</w:p>
    <w:p w14:paraId="0E2FE973" w14:textId="77777777" w:rsidR="0028244D" w:rsidRPr="009D0E1A" w:rsidRDefault="00414236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5F1B9719" w14:textId="77777777" w:rsidR="0028244D" w:rsidRPr="009D0E1A" w:rsidRDefault="00E419CE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《</w:t>
      </w:r>
      <w:r w:rsidR="00615BED" w:rsidRPr="009D0E1A">
        <w:rPr>
          <w:rFonts w:ascii="Times New Roman" w:eastAsiaTheme="minorEastAsia" w:hAnsiTheme="minorEastAsia" w:hint="eastAsia"/>
          <w:sz w:val="24"/>
          <w:szCs w:val="24"/>
        </w:rPr>
        <w:t>硕士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专业学位</w:t>
      </w:r>
      <w:r w:rsidR="00615BED" w:rsidRPr="009D0E1A">
        <w:rPr>
          <w:rFonts w:ascii="Times New Roman" w:eastAsiaTheme="minorEastAsia" w:hAnsiTheme="minorEastAsia" w:hint="eastAsia"/>
          <w:sz w:val="24"/>
          <w:szCs w:val="24"/>
        </w:rPr>
        <w:t>研究</w:t>
      </w:r>
      <w:r w:rsidRPr="009D0E1A">
        <w:rPr>
          <w:rFonts w:ascii="Times New Roman" w:eastAsiaTheme="minorEastAsia" w:hAnsiTheme="minorEastAsia"/>
          <w:sz w:val="24"/>
          <w:szCs w:val="24"/>
        </w:rPr>
        <w:t>生论文开题报告</w:t>
      </w:r>
      <w:r w:rsidR="005B3698" w:rsidRPr="009D0E1A">
        <w:rPr>
          <w:rFonts w:ascii="Times New Roman" w:eastAsiaTheme="minorEastAsia" w:hAnsiTheme="minorEastAsia" w:hint="eastAsia"/>
          <w:sz w:val="24"/>
          <w:szCs w:val="24"/>
        </w:rPr>
        <w:t>评审表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》</w:t>
      </w:r>
      <w:r w:rsidR="00D95F84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40808E5F" w14:textId="77777777" w:rsidR="0028244D" w:rsidRPr="009D0E1A" w:rsidRDefault="00615BED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《硕士专业学位研究生文献综述评审表》</w:t>
      </w:r>
      <w:r w:rsidR="00D95F84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1EE2A8C2" w14:textId="77777777" w:rsidR="0028244D" w:rsidRPr="009D0E1A" w:rsidRDefault="0028244D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</w:p>
    <w:p w14:paraId="7870D092" w14:textId="77777777" w:rsidR="0028244D" w:rsidRPr="009D0E1A" w:rsidRDefault="00016129" w:rsidP="008144C6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lastRenderedPageBreak/>
        <w:t>中期</w:t>
      </w:r>
      <w:r w:rsidR="00244CC5" w:rsidRPr="009D0E1A">
        <w:rPr>
          <w:rFonts w:ascii="Times New Roman" w:eastAsiaTheme="minorEastAsia" w:hAnsiTheme="minorEastAsia" w:hint="eastAsia"/>
          <w:b/>
          <w:sz w:val="24"/>
          <w:szCs w:val="24"/>
        </w:rPr>
        <w:t>检查</w:t>
      </w:r>
      <w:r w:rsidR="005445CF" w:rsidRPr="009D0E1A">
        <w:rPr>
          <w:rFonts w:ascii="Times New Roman" w:eastAsiaTheme="minorEastAsia" w:hAnsi="Times New Roman"/>
          <w:b/>
          <w:sz w:val="24"/>
          <w:szCs w:val="24"/>
        </w:rPr>
        <w:t>(</w:t>
      </w:r>
      <w:r w:rsidR="005445CF" w:rsidRPr="009D0E1A">
        <w:rPr>
          <w:rFonts w:ascii="Times New Roman" w:eastAsiaTheme="minorEastAsia" w:hAnsiTheme="minorEastAsia" w:hint="eastAsia"/>
          <w:b/>
          <w:sz w:val="24"/>
          <w:szCs w:val="24"/>
        </w:rPr>
        <w:t>仅限</w:t>
      </w:r>
      <w:r w:rsidR="005445CF" w:rsidRPr="009D0E1A">
        <w:rPr>
          <w:rFonts w:ascii="Times New Roman" w:eastAsiaTheme="minorEastAsia" w:hAnsi="Times New Roman"/>
          <w:b/>
          <w:sz w:val="24"/>
          <w:szCs w:val="24"/>
        </w:rPr>
        <w:t>3</w:t>
      </w:r>
      <w:r w:rsidR="005445CF" w:rsidRPr="009D0E1A">
        <w:rPr>
          <w:rFonts w:ascii="Times New Roman" w:eastAsiaTheme="minorEastAsia" w:hAnsiTheme="minorEastAsia" w:hint="eastAsia"/>
          <w:b/>
          <w:sz w:val="24"/>
          <w:szCs w:val="24"/>
        </w:rPr>
        <w:t>年制</w:t>
      </w:r>
      <w:r w:rsidR="005445CF" w:rsidRPr="009D0E1A">
        <w:rPr>
          <w:rFonts w:ascii="Times New Roman" w:eastAsiaTheme="minorEastAsia" w:hAnsi="Times New Roman"/>
          <w:b/>
          <w:sz w:val="24"/>
          <w:szCs w:val="24"/>
        </w:rPr>
        <w:t>)</w:t>
      </w:r>
    </w:p>
    <w:p w14:paraId="1AFE76CA" w14:textId="77777777" w:rsidR="0028244D" w:rsidRPr="009D0E1A" w:rsidRDefault="00261C32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基本要求</w:t>
      </w:r>
    </w:p>
    <w:p w14:paraId="2F1FDFB4" w14:textId="4D2B1CB7" w:rsidR="0028244D" w:rsidRPr="009D0E1A" w:rsidRDefault="00FA50FB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完成培养方案规定的课程学习、文献综述</w:t>
      </w:r>
      <w:r w:rsidR="00767BAC" w:rsidRPr="009D0E1A">
        <w:rPr>
          <w:rFonts w:ascii="Times New Roman" w:eastAsiaTheme="minorEastAsia" w:hAnsiTheme="minorEastAsia" w:hint="eastAsia"/>
          <w:sz w:val="24"/>
          <w:szCs w:val="24"/>
        </w:rPr>
        <w:t>和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开题报告评审</w:t>
      </w:r>
      <w:r w:rsidR="004D7D20" w:rsidRPr="009D0E1A">
        <w:rPr>
          <w:rFonts w:ascii="Times New Roman" w:eastAsiaTheme="minorEastAsia" w:hAnsiTheme="minorEastAsia" w:hint="eastAsia"/>
          <w:sz w:val="24"/>
          <w:szCs w:val="24"/>
        </w:rPr>
        <w:t>；</w:t>
      </w:r>
    </w:p>
    <w:p w14:paraId="74D5B855" w14:textId="09F9765F" w:rsidR="0028244D" w:rsidRPr="009D0E1A" w:rsidRDefault="00FA50FB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具有一定的学术研究或科研实践成果</w:t>
      </w:r>
      <w:r w:rsidR="004D7D20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460D7AB5" w14:textId="77777777" w:rsidR="0028244D" w:rsidRPr="009D0E1A" w:rsidRDefault="000F5617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0E2945E7" w14:textId="6A444C62" w:rsidR="0028244D" w:rsidRPr="009D0E1A" w:rsidRDefault="00DB57B2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/>
          <w:sz w:val="24"/>
          <w:szCs w:val="24"/>
        </w:rPr>
        <w:t>应于第五学期第</w:t>
      </w:r>
      <w:r w:rsidRPr="009D0E1A">
        <w:rPr>
          <w:rFonts w:ascii="Times New Roman" w:eastAsiaTheme="minorEastAsia" w:hAnsi="Times New Roman"/>
          <w:sz w:val="24"/>
          <w:szCs w:val="24"/>
        </w:rPr>
        <w:t>12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周</w:t>
      </w:r>
      <w:r w:rsidR="00557B4A" w:rsidRPr="009D0E1A">
        <w:rPr>
          <w:rFonts w:ascii="Times New Roman" w:eastAsiaTheme="minorEastAsia" w:hAnsiTheme="minorEastAsia" w:hint="eastAsia"/>
          <w:sz w:val="24"/>
          <w:szCs w:val="24"/>
        </w:rPr>
        <w:t>前</w:t>
      </w:r>
      <w:r w:rsidRPr="009D0E1A">
        <w:rPr>
          <w:rFonts w:ascii="Times New Roman" w:eastAsiaTheme="minorEastAsia" w:hAnsiTheme="minorEastAsia"/>
          <w:sz w:val="24"/>
          <w:szCs w:val="24"/>
        </w:rPr>
        <w:t>完成</w:t>
      </w:r>
      <w:r w:rsidR="008E3948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606B61B8" w14:textId="77777777" w:rsidR="0028244D" w:rsidRPr="009D0E1A" w:rsidRDefault="000F5617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组织</w:t>
      </w:r>
      <w:r w:rsidR="007041F5" w:rsidRPr="009D0E1A">
        <w:rPr>
          <w:rFonts w:ascii="Times New Roman" w:eastAsiaTheme="minorEastAsia" w:hAnsiTheme="minorEastAsia" w:hint="eastAsia"/>
          <w:b/>
          <w:sz w:val="24"/>
          <w:szCs w:val="24"/>
        </w:rPr>
        <w:t>考核</w:t>
      </w:r>
    </w:p>
    <w:p w14:paraId="1290AF88" w14:textId="59334343" w:rsidR="0028244D" w:rsidRPr="009D0E1A" w:rsidRDefault="000367A9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由导师负责组织考核，学院负责组织审核。</w:t>
      </w:r>
    </w:p>
    <w:p w14:paraId="480EB3D5" w14:textId="03C6C782" w:rsidR="0028244D" w:rsidRPr="009D0E1A" w:rsidRDefault="000367A9" w:rsidP="008144C6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/>
          <w:sz w:val="24"/>
          <w:szCs w:val="24"/>
        </w:rPr>
        <w:t>考核按</w:t>
      </w:r>
      <w:r w:rsidRPr="009D0E1A">
        <w:rPr>
          <w:rFonts w:ascii="Times New Roman" w:eastAsiaTheme="minorEastAsia" w:hAnsi="Times New Roman" w:hint="eastAsia"/>
          <w:sz w:val="24"/>
        </w:rPr>
        <w:t>“</w:t>
      </w:r>
      <w:r w:rsidRPr="009D0E1A">
        <w:rPr>
          <w:rFonts w:ascii="Times New Roman" w:eastAsiaTheme="minorEastAsia" w:hAnsiTheme="minorEastAsia" w:hint="eastAsia"/>
          <w:sz w:val="24"/>
        </w:rPr>
        <w:t>通过</w:t>
      </w:r>
      <w:r w:rsidR="005E3924" w:rsidRPr="009D0E1A">
        <w:rPr>
          <w:rFonts w:ascii="Times New Roman" w:eastAsiaTheme="minorEastAsia" w:hAnsiTheme="minorEastAsia" w:hint="eastAsia"/>
          <w:sz w:val="24"/>
        </w:rPr>
        <w:t>、</w:t>
      </w:r>
      <w:r w:rsidRPr="009D0E1A">
        <w:rPr>
          <w:rFonts w:ascii="Times New Roman" w:eastAsiaTheme="minorEastAsia" w:hAnsiTheme="minorEastAsia" w:hint="eastAsia"/>
          <w:sz w:val="24"/>
        </w:rPr>
        <w:t>不通过</w:t>
      </w:r>
      <w:r w:rsidRPr="009D0E1A">
        <w:rPr>
          <w:rFonts w:ascii="Times New Roman" w:eastAsiaTheme="minorEastAsia" w:hAnsi="Times New Roman" w:hint="eastAsia"/>
          <w:sz w:val="24"/>
        </w:rPr>
        <w:t>”</w:t>
      </w:r>
      <w:r w:rsidRPr="009D0E1A">
        <w:rPr>
          <w:rFonts w:ascii="Times New Roman" w:eastAsiaTheme="minorEastAsia" w:hAnsiTheme="minorEastAsia"/>
          <w:sz w:val="24"/>
        </w:rPr>
        <w:t>评定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。考核结果为</w:t>
      </w:r>
      <w:r w:rsidRPr="009D0E1A">
        <w:rPr>
          <w:rFonts w:ascii="Times New Roman" w:eastAsiaTheme="minorEastAsia" w:hAnsi="Times New Roman" w:hint="eastAsia"/>
          <w:sz w:val="24"/>
          <w:szCs w:val="24"/>
        </w:rPr>
        <w:t>“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不通过</w:t>
      </w:r>
      <w:r w:rsidRPr="009D0E1A">
        <w:rPr>
          <w:rFonts w:ascii="Times New Roman" w:eastAsiaTheme="minorEastAsia" w:hAnsi="Times New Roman" w:hint="eastAsia"/>
          <w:sz w:val="24"/>
          <w:szCs w:val="24"/>
        </w:rPr>
        <w:t>”</w:t>
      </w:r>
      <w:r w:rsidRPr="009D0E1A">
        <w:rPr>
          <w:rFonts w:ascii="Times New Roman" w:eastAsiaTheme="minorEastAsia" w:hAnsiTheme="minorEastAsia" w:hint="eastAsia"/>
          <w:sz w:val="24"/>
          <w:szCs w:val="24"/>
        </w:rPr>
        <w:t>者</w:t>
      </w:r>
      <w:r w:rsidRPr="009D0E1A">
        <w:rPr>
          <w:rFonts w:ascii="Times New Roman" w:eastAsiaTheme="minorEastAsia" w:hAnsiTheme="minorEastAsia"/>
          <w:sz w:val="24"/>
        </w:rPr>
        <w:t>，不得申请毕业和学位论文的答辩。</w:t>
      </w:r>
    </w:p>
    <w:p w14:paraId="7715DE59" w14:textId="77777777" w:rsidR="0028244D" w:rsidRPr="009D0E1A" w:rsidRDefault="00FE70C1" w:rsidP="008144C6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1CFFF2B9" w14:textId="77777777" w:rsidR="0028244D" w:rsidRPr="009D0E1A" w:rsidRDefault="00DB6C40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sz w:val="24"/>
          <w:szCs w:val="24"/>
        </w:rPr>
        <w:t>《硕士专业学位研究生中期考核表》</w:t>
      </w:r>
      <w:r w:rsidR="005E7A64" w:rsidRPr="009D0E1A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220F5663" w14:textId="77777777" w:rsidR="0028244D" w:rsidRPr="009D0E1A" w:rsidRDefault="0028244D" w:rsidP="008144C6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</w:p>
    <w:p w14:paraId="4171C9C3" w14:textId="77777777" w:rsidR="0028244D" w:rsidRPr="009D0E1A" w:rsidRDefault="00A4512F" w:rsidP="008144C6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课程学习与</w:t>
      </w:r>
      <w:r w:rsidR="00557B4A" w:rsidRPr="009D0E1A">
        <w:rPr>
          <w:rFonts w:ascii="Times New Roman" w:eastAsiaTheme="minorEastAsia" w:hAnsiTheme="minorEastAsia" w:hint="eastAsia"/>
          <w:b/>
          <w:sz w:val="24"/>
          <w:szCs w:val="24"/>
        </w:rPr>
        <w:t>学位论文相关工作</w:t>
      </w:r>
    </w:p>
    <w:p w14:paraId="455627B7" w14:textId="77777777" w:rsidR="00557B4A" w:rsidRPr="009D0E1A" w:rsidRDefault="00A4512F" w:rsidP="0051738D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  <w:r w:rsidRPr="009D0E1A">
        <w:rPr>
          <w:rFonts w:eastAsiaTheme="minorEastAsia" w:hAnsiTheme="minorEastAsia" w:hint="eastAsia"/>
          <w:sz w:val="24"/>
          <w:szCs w:val="24"/>
        </w:rPr>
        <w:t>课程学习及学分要求见各专业培养方案。</w:t>
      </w:r>
      <w:r w:rsidR="00557B4A" w:rsidRPr="009D0E1A">
        <w:rPr>
          <w:rFonts w:eastAsiaTheme="minorEastAsia" w:hAnsiTheme="minorEastAsia" w:hint="eastAsia"/>
          <w:sz w:val="24"/>
          <w:szCs w:val="24"/>
        </w:rPr>
        <w:t>论文答辩、学位授予等具体要求见《北京理工大学学位授予工作细则》。</w:t>
      </w:r>
    </w:p>
    <w:p w14:paraId="153E6436" w14:textId="77777777" w:rsidR="0028244D" w:rsidRPr="009D0E1A" w:rsidRDefault="0028244D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</w:p>
    <w:p w14:paraId="15971F19" w14:textId="77777777" w:rsidR="0028244D" w:rsidRPr="009D0E1A" w:rsidRDefault="0035659D" w:rsidP="008144C6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9D0E1A">
        <w:rPr>
          <w:rFonts w:ascii="Times New Roman" w:eastAsiaTheme="minorEastAsia" w:hAnsiTheme="minorEastAsia" w:hint="eastAsia"/>
          <w:b/>
          <w:sz w:val="24"/>
          <w:szCs w:val="24"/>
        </w:rPr>
        <w:t>其他</w:t>
      </w:r>
    </w:p>
    <w:p w14:paraId="6190AD64" w14:textId="77777777" w:rsidR="0028244D" w:rsidRPr="009D0E1A" w:rsidRDefault="004D7D20" w:rsidP="008144C6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  <w:r w:rsidRPr="009D0E1A">
        <w:rPr>
          <w:rFonts w:eastAsiaTheme="minorEastAsia" w:hAnsiTheme="minorEastAsia" w:hint="eastAsia"/>
          <w:sz w:val="24"/>
          <w:szCs w:val="24"/>
        </w:rPr>
        <w:t>各学院、研究生培养单位根据具体情况，依据本办法制定学院的实施细则。本实施办法由研究生院负责解释。</w:t>
      </w:r>
    </w:p>
    <w:p w14:paraId="58509197" w14:textId="77777777" w:rsidR="007E0836" w:rsidRPr="009D0E1A" w:rsidRDefault="007E0836" w:rsidP="0051738D">
      <w:pPr>
        <w:rPr>
          <w:rFonts w:eastAsiaTheme="minorEastAsia"/>
          <w:sz w:val="24"/>
          <w:szCs w:val="24"/>
        </w:rPr>
      </w:pPr>
    </w:p>
    <w:sectPr w:rsidR="007E0836" w:rsidRPr="009D0E1A" w:rsidSect="00B96578">
      <w:pgSz w:w="11906" w:h="16838"/>
      <w:pgMar w:top="1440" w:right="1274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A07C1" w14:textId="77777777" w:rsidR="00047C2C" w:rsidRDefault="00047C2C" w:rsidP="00911F8A">
      <w:r>
        <w:separator/>
      </w:r>
    </w:p>
  </w:endnote>
  <w:endnote w:type="continuationSeparator" w:id="0">
    <w:p w14:paraId="72E07CA8" w14:textId="77777777" w:rsidR="00047C2C" w:rsidRDefault="00047C2C" w:rsidP="0091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507D5" w14:textId="77777777" w:rsidR="00047C2C" w:rsidRDefault="00047C2C" w:rsidP="00911F8A">
      <w:r>
        <w:separator/>
      </w:r>
    </w:p>
  </w:footnote>
  <w:footnote w:type="continuationSeparator" w:id="0">
    <w:p w14:paraId="5CB2F1FC" w14:textId="77777777" w:rsidR="00047C2C" w:rsidRDefault="00047C2C" w:rsidP="00911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A6331"/>
    <w:multiLevelType w:val="hybridMultilevel"/>
    <w:tmpl w:val="4B0EB0B8"/>
    <w:lvl w:ilvl="0" w:tplc="EE12A664">
      <w:start w:val="1"/>
      <w:numFmt w:val="decimal"/>
      <w:lvlText w:val="%1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056A00"/>
    <w:multiLevelType w:val="hybridMultilevel"/>
    <w:tmpl w:val="6C42A05C"/>
    <w:lvl w:ilvl="0" w:tplc="F4760A7C">
      <w:start w:val="1"/>
      <w:numFmt w:val="japaneseCounting"/>
      <w:lvlText w:val="%1、"/>
      <w:lvlJc w:val="left"/>
      <w:pPr>
        <w:ind w:left="1192" w:hanging="720"/>
      </w:pPr>
      <w:rPr>
        <w:rFonts w:hint="default"/>
        <w:lang w:val="en-US"/>
      </w:rPr>
    </w:lvl>
    <w:lvl w:ilvl="1" w:tplc="64DE2C22">
      <w:start w:val="1"/>
      <w:numFmt w:val="decimal"/>
      <w:lvlText w:val="%2"/>
      <w:lvlJc w:val="left"/>
      <w:pPr>
        <w:ind w:left="1021" w:hanging="454"/>
      </w:pPr>
      <w:rPr>
        <w:rFonts w:hint="default"/>
      </w:rPr>
    </w:lvl>
    <w:lvl w:ilvl="2" w:tplc="EE12A664">
      <w:start w:val="1"/>
      <w:numFmt w:val="decimal"/>
      <w:lvlText w:val="%3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2" w15:restartNumberingAfterBreak="0">
    <w:nsid w:val="40762568"/>
    <w:multiLevelType w:val="hybridMultilevel"/>
    <w:tmpl w:val="6C767114"/>
    <w:lvl w:ilvl="0" w:tplc="EE12A664">
      <w:start w:val="1"/>
      <w:numFmt w:val="decimal"/>
      <w:lvlText w:val="%1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9DD018F"/>
    <w:multiLevelType w:val="hybridMultilevel"/>
    <w:tmpl w:val="F59C016A"/>
    <w:lvl w:ilvl="0" w:tplc="64DE2C22">
      <w:start w:val="1"/>
      <w:numFmt w:val="decimal"/>
      <w:lvlText w:val="%1"/>
      <w:lvlJc w:val="left"/>
      <w:pPr>
        <w:ind w:left="1021" w:hanging="45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6FC"/>
    <w:rsid w:val="000064C2"/>
    <w:rsid w:val="000134C0"/>
    <w:rsid w:val="00016129"/>
    <w:rsid w:val="0002169B"/>
    <w:rsid w:val="000331EA"/>
    <w:rsid w:val="000339CF"/>
    <w:rsid w:val="0003460C"/>
    <w:rsid w:val="000357D3"/>
    <w:rsid w:val="000367A9"/>
    <w:rsid w:val="00041FE0"/>
    <w:rsid w:val="00047C2C"/>
    <w:rsid w:val="0005229F"/>
    <w:rsid w:val="00054E4D"/>
    <w:rsid w:val="00055B28"/>
    <w:rsid w:val="000632FA"/>
    <w:rsid w:val="000767BA"/>
    <w:rsid w:val="000770FB"/>
    <w:rsid w:val="00090259"/>
    <w:rsid w:val="000940DC"/>
    <w:rsid w:val="000A7E1D"/>
    <w:rsid w:val="000B0D67"/>
    <w:rsid w:val="000B3B9E"/>
    <w:rsid w:val="000C07C8"/>
    <w:rsid w:val="000E1431"/>
    <w:rsid w:val="000E60FA"/>
    <w:rsid w:val="000F361A"/>
    <w:rsid w:val="000F5617"/>
    <w:rsid w:val="00104049"/>
    <w:rsid w:val="001105BF"/>
    <w:rsid w:val="001134E5"/>
    <w:rsid w:val="00116087"/>
    <w:rsid w:val="00117E5F"/>
    <w:rsid w:val="001219ED"/>
    <w:rsid w:val="00127D81"/>
    <w:rsid w:val="00134454"/>
    <w:rsid w:val="00135DF1"/>
    <w:rsid w:val="001418E1"/>
    <w:rsid w:val="001506BE"/>
    <w:rsid w:val="00150766"/>
    <w:rsid w:val="00151BE5"/>
    <w:rsid w:val="00152587"/>
    <w:rsid w:val="00152BE7"/>
    <w:rsid w:val="00152F20"/>
    <w:rsid w:val="00166DB6"/>
    <w:rsid w:val="00173AB7"/>
    <w:rsid w:val="001746DF"/>
    <w:rsid w:val="00177313"/>
    <w:rsid w:val="00180550"/>
    <w:rsid w:val="0018125B"/>
    <w:rsid w:val="00184735"/>
    <w:rsid w:val="00186A6D"/>
    <w:rsid w:val="00191F21"/>
    <w:rsid w:val="001A399E"/>
    <w:rsid w:val="001C1D9D"/>
    <w:rsid w:val="001C5063"/>
    <w:rsid w:val="001D14ED"/>
    <w:rsid w:val="001D5D7F"/>
    <w:rsid w:val="001E1601"/>
    <w:rsid w:val="001E5664"/>
    <w:rsid w:val="001F6AF8"/>
    <w:rsid w:val="001F6B9E"/>
    <w:rsid w:val="00213009"/>
    <w:rsid w:val="00217E88"/>
    <w:rsid w:val="00231FC1"/>
    <w:rsid w:val="00234351"/>
    <w:rsid w:val="00235498"/>
    <w:rsid w:val="00244CC5"/>
    <w:rsid w:val="002548E2"/>
    <w:rsid w:val="002574C1"/>
    <w:rsid w:val="00261C32"/>
    <w:rsid w:val="00262FD8"/>
    <w:rsid w:val="00277889"/>
    <w:rsid w:val="00280CFD"/>
    <w:rsid w:val="00281231"/>
    <w:rsid w:val="0028244D"/>
    <w:rsid w:val="002907B4"/>
    <w:rsid w:val="00294698"/>
    <w:rsid w:val="00295298"/>
    <w:rsid w:val="002A3521"/>
    <w:rsid w:val="002A4122"/>
    <w:rsid w:val="002B2CCD"/>
    <w:rsid w:val="002B56FC"/>
    <w:rsid w:val="002C45C9"/>
    <w:rsid w:val="002D4189"/>
    <w:rsid w:val="002D69AA"/>
    <w:rsid w:val="002E73AF"/>
    <w:rsid w:val="002F1A08"/>
    <w:rsid w:val="00305882"/>
    <w:rsid w:val="003226FC"/>
    <w:rsid w:val="0032321E"/>
    <w:rsid w:val="00324158"/>
    <w:rsid w:val="00330D01"/>
    <w:rsid w:val="003363EA"/>
    <w:rsid w:val="00336BD9"/>
    <w:rsid w:val="0034354F"/>
    <w:rsid w:val="00350055"/>
    <w:rsid w:val="00350FD7"/>
    <w:rsid w:val="00355BCC"/>
    <w:rsid w:val="0035659D"/>
    <w:rsid w:val="00363AFA"/>
    <w:rsid w:val="00363CE5"/>
    <w:rsid w:val="00364385"/>
    <w:rsid w:val="0036602C"/>
    <w:rsid w:val="00367532"/>
    <w:rsid w:val="003707DC"/>
    <w:rsid w:val="00371A03"/>
    <w:rsid w:val="00373556"/>
    <w:rsid w:val="00375F9C"/>
    <w:rsid w:val="00382C9B"/>
    <w:rsid w:val="0038332E"/>
    <w:rsid w:val="003834BC"/>
    <w:rsid w:val="00385BCA"/>
    <w:rsid w:val="003872C1"/>
    <w:rsid w:val="0039080A"/>
    <w:rsid w:val="00397720"/>
    <w:rsid w:val="003A0B7E"/>
    <w:rsid w:val="003A3A2D"/>
    <w:rsid w:val="003A60C5"/>
    <w:rsid w:val="003A6B30"/>
    <w:rsid w:val="003B1C99"/>
    <w:rsid w:val="003B291E"/>
    <w:rsid w:val="003C4DA0"/>
    <w:rsid w:val="003C59B8"/>
    <w:rsid w:val="003D01CF"/>
    <w:rsid w:val="003D1494"/>
    <w:rsid w:val="003D62D6"/>
    <w:rsid w:val="003E03E9"/>
    <w:rsid w:val="003E111E"/>
    <w:rsid w:val="003E17C1"/>
    <w:rsid w:val="003E235D"/>
    <w:rsid w:val="003E65C1"/>
    <w:rsid w:val="003F105C"/>
    <w:rsid w:val="003F3233"/>
    <w:rsid w:val="003F495D"/>
    <w:rsid w:val="003F5C1C"/>
    <w:rsid w:val="0040280E"/>
    <w:rsid w:val="00402AAF"/>
    <w:rsid w:val="004129C2"/>
    <w:rsid w:val="00414236"/>
    <w:rsid w:val="00414519"/>
    <w:rsid w:val="004206B2"/>
    <w:rsid w:val="00423C29"/>
    <w:rsid w:val="004256F4"/>
    <w:rsid w:val="00425EE8"/>
    <w:rsid w:val="0043137A"/>
    <w:rsid w:val="004352E8"/>
    <w:rsid w:val="00436DB0"/>
    <w:rsid w:val="00437464"/>
    <w:rsid w:val="004410CD"/>
    <w:rsid w:val="0044756B"/>
    <w:rsid w:val="00454D6C"/>
    <w:rsid w:val="0045593F"/>
    <w:rsid w:val="00465D3A"/>
    <w:rsid w:val="004666BF"/>
    <w:rsid w:val="00471D0D"/>
    <w:rsid w:val="00482ADE"/>
    <w:rsid w:val="00486CA4"/>
    <w:rsid w:val="0048787E"/>
    <w:rsid w:val="0049046B"/>
    <w:rsid w:val="00491FD8"/>
    <w:rsid w:val="0049300D"/>
    <w:rsid w:val="00493A3D"/>
    <w:rsid w:val="0049557A"/>
    <w:rsid w:val="004A76BA"/>
    <w:rsid w:val="004B0409"/>
    <w:rsid w:val="004B3FB8"/>
    <w:rsid w:val="004C4BB1"/>
    <w:rsid w:val="004C6B67"/>
    <w:rsid w:val="004D34B9"/>
    <w:rsid w:val="004D51A8"/>
    <w:rsid w:val="004D7D20"/>
    <w:rsid w:val="004E34F1"/>
    <w:rsid w:val="004E42B1"/>
    <w:rsid w:val="004E544D"/>
    <w:rsid w:val="004F0524"/>
    <w:rsid w:val="00502FC0"/>
    <w:rsid w:val="00503BF6"/>
    <w:rsid w:val="00504388"/>
    <w:rsid w:val="00505B06"/>
    <w:rsid w:val="00515FBA"/>
    <w:rsid w:val="00516B24"/>
    <w:rsid w:val="0051738D"/>
    <w:rsid w:val="00521AED"/>
    <w:rsid w:val="00524A29"/>
    <w:rsid w:val="005258A9"/>
    <w:rsid w:val="005260CF"/>
    <w:rsid w:val="005268FB"/>
    <w:rsid w:val="00537E88"/>
    <w:rsid w:val="005445CF"/>
    <w:rsid w:val="0054652D"/>
    <w:rsid w:val="00551970"/>
    <w:rsid w:val="00551D99"/>
    <w:rsid w:val="00557B4A"/>
    <w:rsid w:val="00575DA6"/>
    <w:rsid w:val="005779D2"/>
    <w:rsid w:val="00586CD5"/>
    <w:rsid w:val="0059406E"/>
    <w:rsid w:val="005A3C63"/>
    <w:rsid w:val="005A55B3"/>
    <w:rsid w:val="005B3698"/>
    <w:rsid w:val="005B6742"/>
    <w:rsid w:val="005B6BFE"/>
    <w:rsid w:val="005C51E4"/>
    <w:rsid w:val="005C5C9F"/>
    <w:rsid w:val="005D1FA3"/>
    <w:rsid w:val="005D752C"/>
    <w:rsid w:val="005E3924"/>
    <w:rsid w:val="005E4593"/>
    <w:rsid w:val="005E4A83"/>
    <w:rsid w:val="005E7A64"/>
    <w:rsid w:val="00603CE6"/>
    <w:rsid w:val="00605716"/>
    <w:rsid w:val="00615BED"/>
    <w:rsid w:val="006173B2"/>
    <w:rsid w:val="0062050D"/>
    <w:rsid w:val="00636A0B"/>
    <w:rsid w:val="0066223C"/>
    <w:rsid w:val="00666F7D"/>
    <w:rsid w:val="006732A6"/>
    <w:rsid w:val="00691D20"/>
    <w:rsid w:val="00695EA8"/>
    <w:rsid w:val="006962B3"/>
    <w:rsid w:val="006A12BC"/>
    <w:rsid w:val="006A1D0A"/>
    <w:rsid w:val="006A71BE"/>
    <w:rsid w:val="006B59BE"/>
    <w:rsid w:val="006C10E8"/>
    <w:rsid w:val="006C4076"/>
    <w:rsid w:val="006E0464"/>
    <w:rsid w:val="006E10FE"/>
    <w:rsid w:val="006E701D"/>
    <w:rsid w:val="006E7B8E"/>
    <w:rsid w:val="006F0A25"/>
    <w:rsid w:val="006F3CA7"/>
    <w:rsid w:val="006F41C3"/>
    <w:rsid w:val="007041F5"/>
    <w:rsid w:val="00704A48"/>
    <w:rsid w:val="007054C0"/>
    <w:rsid w:val="00705821"/>
    <w:rsid w:val="00705F91"/>
    <w:rsid w:val="00711241"/>
    <w:rsid w:val="00711892"/>
    <w:rsid w:val="00713F60"/>
    <w:rsid w:val="00714622"/>
    <w:rsid w:val="00716772"/>
    <w:rsid w:val="007248C5"/>
    <w:rsid w:val="00734425"/>
    <w:rsid w:val="00735B3F"/>
    <w:rsid w:val="00736327"/>
    <w:rsid w:val="00736377"/>
    <w:rsid w:val="00740241"/>
    <w:rsid w:val="00744D40"/>
    <w:rsid w:val="00753311"/>
    <w:rsid w:val="007546E9"/>
    <w:rsid w:val="00767BAC"/>
    <w:rsid w:val="00794EBC"/>
    <w:rsid w:val="007A108E"/>
    <w:rsid w:val="007B2FDA"/>
    <w:rsid w:val="007C34C6"/>
    <w:rsid w:val="007D164D"/>
    <w:rsid w:val="007D218E"/>
    <w:rsid w:val="007D3EA9"/>
    <w:rsid w:val="007E0836"/>
    <w:rsid w:val="007E6B48"/>
    <w:rsid w:val="007F1F77"/>
    <w:rsid w:val="0080763F"/>
    <w:rsid w:val="008104A4"/>
    <w:rsid w:val="00810CBB"/>
    <w:rsid w:val="0081383C"/>
    <w:rsid w:val="008144C6"/>
    <w:rsid w:val="008227EA"/>
    <w:rsid w:val="00825169"/>
    <w:rsid w:val="00826107"/>
    <w:rsid w:val="0082684C"/>
    <w:rsid w:val="0082743C"/>
    <w:rsid w:val="0083180A"/>
    <w:rsid w:val="00831D2D"/>
    <w:rsid w:val="00834593"/>
    <w:rsid w:val="0084059B"/>
    <w:rsid w:val="00841FFC"/>
    <w:rsid w:val="00847A52"/>
    <w:rsid w:val="008500A9"/>
    <w:rsid w:val="008506F5"/>
    <w:rsid w:val="00857AB9"/>
    <w:rsid w:val="00861631"/>
    <w:rsid w:val="00864BA6"/>
    <w:rsid w:val="0087013C"/>
    <w:rsid w:val="00875238"/>
    <w:rsid w:val="0087607D"/>
    <w:rsid w:val="00877BD9"/>
    <w:rsid w:val="008819DB"/>
    <w:rsid w:val="00891B62"/>
    <w:rsid w:val="00894D6A"/>
    <w:rsid w:val="00896C2C"/>
    <w:rsid w:val="008A0975"/>
    <w:rsid w:val="008A65FF"/>
    <w:rsid w:val="008B30EF"/>
    <w:rsid w:val="008C00E6"/>
    <w:rsid w:val="008D0EE4"/>
    <w:rsid w:val="008D17BB"/>
    <w:rsid w:val="008D712F"/>
    <w:rsid w:val="008E1FE4"/>
    <w:rsid w:val="008E3948"/>
    <w:rsid w:val="008F4E93"/>
    <w:rsid w:val="00902EA1"/>
    <w:rsid w:val="00911B21"/>
    <w:rsid w:val="00911F8A"/>
    <w:rsid w:val="00912DBD"/>
    <w:rsid w:val="00914031"/>
    <w:rsid w:val="00917F91"/>
    <w:rsid w:val="00922EF6"/>
    <w:rsid w:val="009259D0"/>
    <w:rsid w:val="00926198"/>
    <w:rsid w:val="00935D1E"/>
    <w:rsid w:val="0094446F"/>
    <w:rsid w:val="0094635C"/>
    <w:rsid w:val="009478FD"/>
    <w:rsid w:val="00956C25"/>
    <w:rsid w:val="00964284"/>
    <w:rsid w:val="00966EDC"/>
    <w:rsid w:val="009818DE"/>
    <w:rsid w:val="00984719"/>
    <w:rsid w:val="00995C10"/>
    <w:rsid w:val="0099628F"/>
    <w:rsid w:val="009A0D96"/>
    <w:rsid w:val="009A6219"/>
    <w:rsid w:val="009B6BAA"/>
    <w:rsid w:val="009D0E1A"/>
    <w:rsid w:val="009E5D63"/>
    <w:rsid w:val="009E6B23"/>
    <w:rsid w:val="009F0776"/>
    <w:rsid w:val="009F2E19"/>
    <w:rsid w:val="00A03DAA"/>
    <w:rsid w:val="00A04B2D"/>
    <w:rsid w:val="00A04B31"/>
    <w:rsid w:val="00A0696F"/>
    <w:rsid w:val="00A15AEB"/>
    <w:rsid w:val="00A1712C"/>
    <w:rsid w:val="00A430FC"/>
    <w:rsid w:val="00A4512F"/>
    <w:rsid w:val="00A62A1A"/>
    <w:rsid w:val="00A63B3A"/>
    <w:rsid w:val="00A67131"/>
    <w:rsid w:val="00A67F0A"/>
    <w:rsid w:val="00A704DB"/>
    <w:rsid w:val="00A705BB"/>
    <w:rsid w:val="00A70827"/>
    <w:rsid w:val="00A710C3"/>
    <w:rsid w:val="00A7146B"/>
    <w:rsid w:val="00A8202B"/>
    <w:rsid w:val="00A83B63"/>
    <w:rsid w:val="00A87EE9"/>
    <w:rsid w:val="00AA6E55"/>
    <w:rsid w:val="00AA7793"/>
    <w:rsid w:val="00AB080B"/>
    <w:rsid w:val="00AB3A01"/>
    <w:rsid w:val="00AB3B21"/>
    <w:rsid w:val="00AC21E9"/>
    <w:rsid w:val="00AC4549"/>
    <w:rsid w:val="00AC61E3"/>
    <w:rsid w:val="00AD005B"/>
    <w:rsid w:val="00AD0B71"/>
    <w:rsid w:val="00AD50F7"/>
    <w:rsid w:val="00AD5569"/>
    <w:rsid w:val="00AD7C87"/>
    <w:rsid w:val="00AE1CE5"/>
    <w:rsid w:val="00AF0E31"/>
    <w:rsid w:val="00AF2D77"/>
    <w:rsid w:val="00AF6925"/>
    <w:rsid w:val="00B02E3E"/>
    <w:rsid w:val="00B041B1"/>
    <w:rsid w:val="00B058C6"/>
    <w:rsid w:val="00B10BE6"/>
    <w:rsid w:val="00B12127"/>
    <w:rsid w:val="00B12B5C"/>
    <w:rsid w:val="00B15EB9"/>
    <w:rsid w:val="00B16DDC"/>
    <w:rsid w:val="00B25D98"/>
    <w:rsid w:val="00B26207"/>
    <w:rsid w:val="00B30147"/>
    <w:rsid w:val="00B303F6"/>
    <w:rsid w:val="00B3240B"/>
    <w:rsid w:val="00B325DA"/>
    <w:rsid w:val="00B41074"/>
    <w:rsid w:val="00B41099"/>
    <w:rsid w:val="00B417FD"/>
    <w:rsid w:val="00B42BAE"/>
    <w:rsid w:val="00B46870"/>
    <w:rsid w:val="00B479C2"/>
    <w:rsid w:val="00B52002"/>
    <w:rsid w:val="00B5712C"/>
    <w:rsid w:val="00B57EF3"/>
    <w:rsid w:val="00B613AA"/>
    <w:rsid w:val="00B7197E"/>
    <w:rsid w:val="00B72357"/>
    <w:rsid w:val="00B732CA"/>
    <w:rsid w:val="00B75B31"/>
    <w:rsid w:val="00B91E54"/>
    <w:rsid w:val="00B96578"/>
    <w:rsid w:val="00BA7268"/>
    <w:rsid w:val="00BA7EE8"/>
    <w:rsid w:val="00BB162C"/>
    <w:rsid w:val="00BB6574"/>
    <w:rsid w:val="00BC1397"/>
    <w:rsid w:val="00BC4901"/>
    <w:rsid w:val="00BD231C"/>
    <w:rsid w:val="00BD3AB3"/>
    <w:rsid w:val="00BE0A4C"/>
    <w:rsid w:val="00BE2B65"/>
    <w:rsid w:val="00BE3802"/>
    <w:rsid w:val="00BE5811"/>
    <w:rsid w:val="00BE6CE9"/>
    <w:rsid w:val="00BE7492"/>
    <w:rsid w:val="00BE76B9"/>
    <w:rsid w:val="00BF5EC8"/>
    <w:rsid w:val="00C032BE"/>
    <w:rsid w:val="00C121EA"/>
    <w:rsid w:val="00C1357D"/>
    <w:rsid w:val="00C13F49"/>
    <w:rsid w:val="00C152F6"/>
    <w:rsid w:val="00C2396F"/>
    <w:rsid w:val="00C24662"/>
    <w:rsid w:val="00C30702"/>
    <w:rsid w:val="00C30B24"/>
    <w:rsid w:val="00C41F80"/>
    <w:rsid w:val="00C50895"/>
    <w:rsid w:val="00C5146D"/>
    <w:rsid w:val="00C52FDD"/>
    <w:rsid w:val="00C61A08"/>
    <w:rsid w:val="00C65869"/>
    <w:rsid w:val="00C7548F"/>
    <w:rsid w:val="00C84F16"/>
    <w:rsid w:val="00C913C2"/>
    <w:rsid w:val="00C9716E"/>
    <w:rsid w:val="00C97ACC"/>
    <w:rsid w:val="00CA5256"/>
    <w:rsid w:val="00CA6AD3"/>
    <w:rsid w:val="00CB4DDA"/>
    <w:rsid w:val="00CB4E3F"/>
    <w:rsid w:val="00CC14C6"/>
    <w:rsid w:val="00CC2135"/>
    <w:rsid w:val="00CC4D29"/>
    <w:rsid w:val="00CC5124"/>
    <w:rsid w:val="00CC62E9"/>
    <w:rsid w:val="00CC6D3B"/>
    <w:rsid w:val="00CD67FF"/>
    <w:rsid w:val="00CE40A1"/>
    <w:rsid w:val="00CE40F4"/>
    <w:rsid w:val="00CE625E"/>
    <w:rsid w:val="00CF2A95"/>
    <w:rsid w:val="00D03E58"/>
    <w:rsid w:val="00D07C32"/>
    <w:rsid w:val="00D10E35"/>
    <w:rsid w:val="00D119C7"/>
    <w:rsid w:val="00D13371"/>
    <w:rsid w:val="00D13E51"/>
    <w:rsid w:val="00D14AA5"/>
    <w:rsid w:val="00D218CC"/>
    <w:rsid w:val="00D26F76"/>
    <w:rsid w:val="00D30243"/>
    <w:rsid w:val="00D304F3"/>
    <w:rsid w:val="00D33FE3"/>
    <w:rsid w:val="00D34CE5"/>
    <w:rsid w:val="00D3686A"/>
    <w:rsid w:val="00D4247E"/>
    <w:rsid w:val="00D44629"/>
    <w:rsid w:val="00D46DAC"/>
    <w:rsid w:val="00D47002"/>
    <w:rsid w:val="00D50D1D"/>
    <w:rsid w:val="00D5154D"/>
    <w:rsid w:val="00D57496"/>
    <w:rsid w:val="00D61E31"/>
    <w:rsid w:val="00D645D0"/>
    <w:rsid w:val="00D724BB"/>
    <w:rsid w:val="00D72BAD"/>
    <w:rsid w:val="00D74211"/>
    <w:rsid w:val="00D758A5"/>
    <w:rsid w:val="00D75C55"/>
    <w:rsid w:val="00D765CF"/>
    <w:rsid w:val="00D95F84"/>
    <w:rsid w:val="00DA3C69"/>
    <w:rsid w:val="00DA5B6B"/>
    <w:rsid w:val="00DB1C99"/>
    <w:rsid w:val="00DB57B2"/>
    <w:rsid w:val="00DB6C40"/>
    <w:rsid w:val="00DC283A"/>
    <w:rsid w:val="00DD371A"/>
    <w:rsid w:val="00E00D0B"/>
    <w:rsid w:val="00E04798"/>
    <w:rsid w:val="00E05247"/>
    <w:rsid w:val="00E176DA"/>
    <w:rsid w:val="00E213B8"/>
    <w:rsid w:val="00E23170"/>
    <w:rsid w:val="00E2766B"/>
    <w:rsid w:val="00E32B4A"/>
    <w:rsid w:val="00E346AF"/>
    <w:rsid w:val="00E366FF"/>
    <w:rsid w:val="00E419CE"/>
    <w:rsid w:val="00E42737"/>
    <w:rsid w:val="00E43234"/>
    <w:rsid w:val="00E47D26"/>
    <w:rsid w:val="00E652E3"/>
    <w:rsid w:val="00E759FB"/>
    <w:rsid w:val="00E94CED"/>
    <w:rsid w:val="00EA78F5"/>
    <w:rsid w:val="00EB336A"/>
    <w:rsid w:val="00EC041B"/>
    <w:rsid w:val="00EC361E"/>
    <w:rsid w:val="00ED51A6"/>
    <w:rsid w:val="00ED5419"/>
    <w:rsid w:val="00EF5203"/>
    <w:rsid w:val="00F02C3F"/>
    <w:rsid w:val="00F10ABD"/>
    <w:rsid w:val="00F12560"/>
    <w:rsid w:val="00F23E50"/>
    <w:rsid w:val="00F25196"/>
    <w:rsid w:val="00F44747"/>
    <w:rsid w:val="00F45552"/>
    <w:rsid w:val="00F51F58"/>
    <w:rsid w:val="00F5432D"/>
    <w:rsid w:val="00F65BEE"/>
    <w:rsid w:val="00F80821"/>
    <w:rsid w:val="00F83F99"/>
    <w:rsid w:val="00F860B6"/>
    <w:rsid w:val="00F92788"/>
    <w:rsid w:val="00F92BCD"/>
    <w:rsid w:val="00F960AB"/>
    <w:rsid w:val="00F96D59"/>
    <w:rsid w:val="00FA50FB"/>
    <w:rsid w:val="00FB1559"/>
    <w:rsid w:val="00FB455E"/>
    <w:rsid w:val="00FC46C9"/>
    <w:rsid w:val="00FD7330"/>
    <w:rsid w:val="00FE5E53"/>
    <w:rsid w:val="00FE70C1"/>
    <w:rsid w:val="00FE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D300C4"/>
  <w15:docId w15:val="{5A68381B-FD0A-47B1-90DF-96C2A712A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F8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1F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1F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1F8A"/>
    <w:rPr>
      <w:sz w:val="18"/>
      <w:szCs w:val="18"/>
    </w:rPr>
  </w:style>
  <w:style w:type="paragraph" w:styleId="a7">
    <w:name w:val="List Paragraph"/>
    <w:basedOn w:val="a"/>
    <w:qFormat/>
    <w:rsid w:val="00911F8A"/>
    <w:pPr>
      <w:ind w:firstLineChars="200" w:firstLine="420"/>
    </w:pPr>
    <w:rPr>
      <w:rFonts w:ascii="Calibri" w:hAnsi="Calibr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36BD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36BD9"/>
    <w:rPr>
      <w:rFonts w:ascii="Times New Roman" w:eastAsia="宋体" w:hAnsi="Times New Roman" w:cs="Times New Roman"/>
      <w:sz w:val="18"/>
      <w:szCs w:val="18"/>
    </w:rPr>
  </w:style>
  <w:style w:type="character" w:customStyle="1" w:styleId="style31">
    <w:name w:val="style31"/>
    <w:basedOn w:val="a0"/>
    <w:rsid w:val="0082743C"/>
  </w:style>
  <w:style w:type="character" w:customStyle="1" w:styleId="apple-converted-space">
    <w:name w:val="apple-converted-space"/>
    <w:basedOn w:val="a0"/>
    <w:rsid w:val="0082743C"/>
  </w:style>
  <w:style w:type="paragraph" w:customStyle="1" w:styleId="reader-word-layer">
    <w:name w:val="reader-word-layer"/>
    <w:basedOn w:val="a"/>
    <w:rsid w:val="00D13E5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551970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551970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551970"/>
    <w:rPr>
      <w:rFonts w:ascii="Times New Roman" w:eastAsia="宋体" w:hAnsi="Times New Roman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51970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551970"/>
    <w:rPr>
      <w:rFonts w:ascii="Times New Roman" w:eastAsia="宋体" w:hAnsi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2814</TotalTime>
  <Pages>3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liuxin</dc:creator>
  <cp:keywords/>
  <dc:description/>
  <cp:lastModifiedBy>Administrator</cp:lastModifiedBy>
  <cp:revision>326</cp:revision>
  <cp:lastPrinted>2020-11-09T01:47:00Z</cp:lastPrinted>
  <dcterms:created xsi:type="dcterms:W3CDTF">2017-11-15T02:28:00Z</dcterms:created>
  <dcterms:modified xsi:type="dcterms:W3CDTF">2020-12-21T07:46:00Z</dcterms:modified>
</cp:coreProperties>
</file>