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BAD70">
      <w:pPr>
        <w:jc w:val="center"/>
        <w:rPr>
          <w:rFonts w:ascii="黑体" w:hAnsi="黑体" w:eastAsia="黑体"/>
          <w:b/>
          <w:sz w:val="44"/>
          <w:szCs w:val="44"/>
        </w:rPr>
      </w:pPr>
      <w:r>
        <w:rPr>
          <w:rFonts w:hint="eastAsia" w:ascii="黑体" w:hAnsi="黑体" w:eastAsia="黑体"/>
          <w:b/>
          <w:sz w:val="44"/>
          <w:szCs w:val="44"/>
        </w:rPr>
        <w:t>卓越人才国际化培养项目申报材料清单</w:t>
      </w:r>
    </w:p>
    <w:tbl>
      <w:tblPr>
        <w:tblStyle w:val="3"/>
        <w:tblW w:w="10491"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789"/>
        <w:gridCol w:w="851"/>
      </w:tblGrid>
      <w:tr w14:paraId="2AA9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51" w:type="dxa"/>
            <w:vAlign w:val="center"/>
          </w:tcPr>
          <w:p w14:paraId="1FACF36B">
            <w:pPr>
              <w:snapToGrid w:val="0"/>
              <w:jc w:val="center"/>
              <w:rPr>
                <w:rFonts w:hint="eastAsia" w:ascii="微软雅黑" w:hAnsi="微软雅黑" w:eastAsia="微软雅黑"/>
                <w:b/>
                <w:sz w:val="24"/>
                <w:szCs w:val="24"/>
              </w:rPr>
            </w:pPr>
            <w:r>
              <w:rPr>
                <w:rFonts w:hint="eastAsia" w:ascii="微软雅黑" w:hAnsi="微软雅黑" w:eastAsia="微软雅黑"/>
                <w:b/>
                <w:sz w:val="24"/>
                <w:szCs w:val="24"/>
              </w:rPr>
              <w:t>申请材料</w:t>
            </w:r>
          </w:p>
        </w:tc>
        <w:tc>
          <w:tcPr>
            <w:tcW w:w="8789" w:type="dxa"/>
            <w:vAlign w:val="center"/>
          </w:tcPr>
          <w:p w14:paraId="480C4728">
            <w:pPr>
              <w:snapToGrid w:val="0"/>
              <w:jc w:val="center"/>
              <w:rPr>
                <w:rFonts w:hint="eastAsia" w:ascii="微软雅黑" w:hAnsi="微软雅黑" w:eastAsia="微软雅黑"/>
                <w:b/>
                <w:sz w:val="24"/>
                <w:szCs w:val="24"/>
              </w:rPr>
            </w:pPr>
            <w:r>
              <w:rPr>
                <w:rFonts w:hint="eastAsia" w:ascii="微软雅黑" w:hAnsi="微软雅黑" w:eastAsia="微软雅黑"/>
                <w:b/>
                <w:sz w:val="24"/>
                <w:szCs w:val="24"/>
              </w:rPr>
              <w:t>具体要求</w:t>
            </w:r>
          </w:p>
        </w:tc>
        <w:tc>
          <w:tcPr>
            <w:tcW w:w="851" w:type="dxa"/>
            <w:vAlign w:val="center"/>
          </w:tcPr>
          <w:p w14:paraId="2E4A91F3">
            <w:pPr>
              <w:snapToGrid w:val="0"/>
              <w:jc w:val="center"/>
              <w:rPr>
                <w:rFonts w:hint="eastAsia" w:ascii="微软雅黑" w:hAnsi="微软雅黑" w:eastAsia="微软雅黑"/>
                <w:b/>
                <w:sz w:val="24"/>
                <w:szCs w:val="24"/>
              </w:rPr>
            </w:pPr>
            <w:r>
              <w:rPr>
                <w:rFonts w:hint="eastAsia" w:ascii="微软雅黑" w:hAnsi="微软雅黑" w:eastAsia="微软雅黑"/>
                <w:b/>
                <w:sz w:val="24"/>
                <w:szCs w:val="24"/>
              </w:rPr>
              <w:t>材料格式</w:t>
            </w:r>
          </w:p>
        </w:tc>
      </w:tr>
      <w:tr w14:paraId="0511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308ABD2E">
            <w:pPr>
              <w:snapToGrid w:val="0"/>
              <w:jc w:val="center"/>
              <w:rPr>
                <w:rFonts w:hint="eastAsia" w:ascii="微软雅黑" w:hAnsi="微软雅黑" w:eastAsia="微软雅黑"/>
                <w:b/>
                <w:szCs w:val="21"/>
              </w:rPr>
            </w:pPr>
            <w:r>
              <w:rPr>
                <w:rFonts w:hint="eastAsia" w:ascii="微软雅黑" w:hAnsi="微软雅黑" w:eastAsia="微软雅黑"/>
                <w:b/>
                <w:szCs w:val="21"/>
              </w:rPr>
              <w:t>国外单位正式邀请信</w:t>
            </w:r>
            <w:r>
              <w:rPr>
                <w:rFonts w:ascii="微软雅黑" w:hAnsi="微软雅黑" w:eastAsia="微软雅黑"/>
                <w:b/>
                <w:szCs w:val="21"/>
              </w:rPr>
              <w:t>/录取通知书</w:t>
            </w:r>
          </w:p>
        </w:tc>
        <w:tc>
          <w:tcPr>
            <w:tcW w:w="8789" w:type="dxa"/>
            <w:vAlign w:val="center"/>
          </w:tcPr>
          <w:p w14:paraId="1A7A0598">
            <w:pPr>
              <w:snapToGrid w:val="0"/>
              <w:rPr>
                <w:rFonts w:ascii="微软雅黑" w:hAnsi="微软雅黑" w:eastAsia="微软雅黑"/>
                <w:szCs w:val="21"/>
              </w:rPr>
            </w:pPr>
            <w:r>
              <w:rPr>
                <w:rFonts w:hint="eastAsia" w:ascii="微软雅黑" w:hAnsi="微软雅黑" w:eastAsia="微软雅黑"/>
                <w:szCs w:val="21"/>
              </w:rPr>
              <w:t>正式邀请信/录取通知书应为无条件邀请信</w:t>
            </w:r>
            <w:r>
              <w:rPr>
                <w:rFonts w:ascii="微软雅黑" w:hAnsi="微软雅黑" w:eastAsia="微软雅黑"/>
                <w:szCs w:val="21"/>
              </w:rPr>
              <w:t>/录取通知（在申请人取得国家留学基金资助后方可生效除外），</w:t>
            </w:r>
            <w:r>
              <w:rPr>
                <w:rFonts w:hint="eastAsia" w:ascii="微软雅黑" w:hAnsi="微软雅黑" w:eastAsia="微软雅黑"/>
                <w:szCs w:val="21"/>
              </w:rPr>
              <w:t>应使用邀请单位专用信纸打印并明确如下内容</w:t>
            </w:r>
            <w:r>
              <w:rPr>
                <w:rFonts w:ascii="微软雅黑" w:hAnsi="微软雅黑" w:eastAsia="微软雅黑"/>
                <w:szCs w:val="21"/>
              </w:rPr>
              <w:t>：</w:t>
            </w:r>
          </w:p>
          <w:p w14:paraId="584C277E">
            <w:pPr>
              <w:snapToGrid w:val="0"/>
              <w:rPr>
                <w:rFonts w:hint="eastAsia" w:ascii="微软雅黑" w:hAnsi="微软雅黑" w:eastAsia="微软雅黑"/>
                <w:szCs w:val="21"/>
              </w:rPr>
            </w:pPr>
            <w:r>
              <w:rPr>
                <w:rFonts w:ascii="微软雅黑" w:hAnsi="微软雅黑" w:eastAsia="微软雅黑"/>
                <w:szCs w:val="21"/>
              </w:rPr>
              <w:t>1.</w:t>
            </w:r>
            <w:r>
              <w:rPr>
                <w:rFonts w:hint="eastAsia" w:ascii="微软雅黑" w:hAnsi="微软雅黑" w:eastAsia="微软雅黑"/>
                <w:b/>
                <w:szCs w:val="21"/>
              </w:rPr>
              <w:t>基本信息：</w:t>
            </w:r>
            <w:r>
              <w:rPr>
                <w:rFonts w:hint="eastAsia" w:ascii="微软雅黑" w:hAnsi="微软雅黑" w:eastAsia="微软雅黑"/>
                <w:szCs w:val="21"/>
              </w:rPr>
              <w:t>姓名，出生日期，国内院校、专业等</w:t>
            </w:r>
          </w:p>
          <w:p w14:paraId="2D311C1F">
            <w:pPr>
              <w:snapToGrid w:val="0"/>
              <w:rPr>
                <w:rFonts w:hint="eastAsia" w:ascii="微软雅黑" w:hAnsi="微软雅黑" w:eastAsia="微软雅黑"/>
                <w:szCs w:val="21"/>
              </w:rPr>
            </w:pPr>
            <w:r>
              <w:rPr>
                <w:rFonts w:hint="eastAsia" w:ascii="微软雅黑" w:hAnsi="微软雅黑" w:eastAsia="微软雅黑"/>
                <w:szCs w:val="21"/>
              </w:rPr>
              <w:t>2</w:t>
            </w:r>
            <w:r>
              <w:rPr>
                <w:rFonts w:ascii="微软雅黑" w:hAnsi="微软雅黑" w:eastAsia="微软雅黑"/>
                <w:szCs w:val="21"/>
              </w:rPr>
              <w:t>.</w:t>
            </w:r>
            <w:r>
              <w:rPr>
                <w:rFonts w:hint="eastAsia" w:ascii="微软雅黑" w:hAnsi="微软雅黑" w:eastAsia="微软雅黑"/>
                <w:b/>
                <w:szCs w:val="21"/>
              </w:rPr>
              <w:t>留学身份：</w:t>
            </w:r>
            <w:r>
              <w:rPr>
                <w:rFonts w:hint="eastAsia" w:ascii="微软雅黑" w:hAnsi="微软雅黑" w:eastAsia="微软雅黑"/>
                <w:szCs w:val="21"/>
              </w:rPr>
              <w:t>联合培养硕士研究生</w:t>
            </w:r>
            <w:r>
              <w:rPr>
                <w:rFonts w:ascii="微软雅黑" w:hAnsi="微软雅黑" w:eastAsia="微软雅黑"/>
                <w:szCs w:val="21"/>
              </w:rPr>
              <w:t>\联合培养博士研究生</w:t>
            </w:r>
          </w:p>
          <w:p w14:paraId="26A980BC">
            <w:pPr>
              <w:snapToGrid w:val="0"/>
              <w:rPr>
                <w:rFonts w:ascii="微软雅黑" w:hAnsi="微软雅黑" w:eastAsia="微软雅黑"/>
                <w:szCs w:val="21"/>
              </w:rPr>
            </w:pPr>
            <w:r>
              <w:rPr>
                <w:rFonts w:hint="eastAsia" w:ascii="微软雅黑" w:hAnsi="微软雅黑" w:eastAsia="微软雅黑"/>
                <w:szCs w:val="21"/>
              </w:rPr>
              <w:t>3</w:t>
            </w:r>
            <w:r>
              <w:rPr>
                <w:rFonts w:ascii="微软雅黑" w:hAnsi="微软雅黑" w:eastAsia="微软雅黑"/>
                <w:szCs w:val="21"/>
              </w:rPr>
              <w:t>.</w:t>
            </w:r>
            <w:r>
              <w:rPr>
                <w:rFonts w:hint="eastAsia" w:ascii="微软雅黑" w:hAnsi="微软雅黑" w:eastAsia="微软雅黑"/>
                <w:b/>
                <w:szCs w:val="21"/>
              </w:rPr>
              <w:t>留学期限：</w:t>
            </w:r>
            <w:r>
              <w:rPr>
                <w:rFonts w:hint="eastAsia" w:ascii="微软雅黑" w:hAnsi="微软雅黑" w:eastAsia="微软雅黑"/>
                <w:szCs w:val="21"/>
              </w:rPr>
              <w:t>明确到留学起止年月，其中留学开始时间应不早于</w:t>
            </w:r>
            <w:r>
              <w:rPr>
                <w:rFonts w:ascii="微软雅黑" w:hAnsi="微软雅黑" w:eastAsia="微软雅黑"/>
                <w:szCs w:val="21"/>
              </w:rPr>
              <w:t>2025年8月1日且不晚于2026年12月31日</w:t>
            </w:r>
          </w:p>
          <w:p w14:paraId="7BE0A922">
            <w:pPr>
              <w:snapToGrid w:val="0"/>
              <w:rPr>
                <w:rFonts w:hint="eastAsia" w:ascii="微软雅黑" w:hAnsi="微软雅黑" w:eastAsia="微软雅黑"/>
                <w:szCs w:val="21"/>
              </w:rPr>
            </w:pPr>
            <w:r>
              <w:rPr>
                <w:rFonts w:hint="eastAsia" w:ascii="微软雅黑" w:hAnsi="微软雅黑" w:eastAsia="微软雅黑"/>
                <w:szCs w:val="21"/>
              </w:rPr>
              <w:t>4</w:t>
            </w:r>
            <w:r>
              <w:rPr>
                <w:rFonts w:ascii="微软雅黑" w:hAnsi="微软雅黑" w:eastAsia="微软雅黑"/>
                <w:szCs w:val="21"/>
              </w:rPr>
              <w:t>.</w:t>
            </w:r>
            <w:r>
              <w:rPr>
                <w:rFonts w:hint="eastAsia" w:ascii="微软雅黑" w:hAnsi="微软雅黑" w:eastAsia="微软雅黑"/>
                <w:b/>
                <w:szCs w:val="21"/>
              </w:rPr>
              <w:t>工作语言：</w:t>
            </w:r>
            <w:r>
              <w:rPr>
                <w:rFonts w:hint="eastAsia" w:ascii="微软雅黑" w:hAnsi="微软雅黑" w:eastAsia="微软雅黑"/>
                <w:szCs w:val="21"/>
              </w:rPr>
              <w:t>赴非英语国家，邀请信中应明确留学期间的工作语言，如工作语言为英语，英语达到国家公派合格标准即可</w:t>
            </w:r>
          </w:p>
          <w:p w14:paraId="595B72AC">
            <w:pPr>
              <w:snapToGrid w:val="0"/>
              <w:rPr>
                <w:rFonts w:ascii="微软雅黑" w:hAnsi="微软雅黑" w:eastAsia="微软雅黑"/>
                <w:szCs w:val="21"/>
              </w:rPr>
            </w:pPr>
            <w:r>
              <w:rPr>
                <w:rFonts w:hint="eastAsia" w:ascii="微软雅黑" w:hAnsi="微软雅黑" w:eastAsia="微软雅黑"/>
                <w:szCs w:val="21"/>
              </w:rPr>
              <w:t>5</w:t>
            </w:r>
            <w:r>
              <w:rPr>
                <w:rFonts w:ascii="微软雅黑" w:hAnsi="微软雅黑" w:eastAsia="微软雅黑"/>
                <w:szCs w:val="21"/>
              </w:rPr>
              <w:t>.</w:t>
            </w:r>
            <w:r>
              <w:rPr>
                <w:rFonts w:hint="eastAsia" w:ascii="微软雅黑" w:hAnsi="微软雅黑" w:eastAsia="微软雅黑"/>
                <w:b/>
                <w:szCs w:val="21"/>
              </w:rPr>
              <w:t>国外指导教师信息：</w:t>
            </w:r>
            <w:r>
              <w:rPr>
                <w:rFonts w:hint="eastAsia" w:ascii="微软雅黑" w:hAnsi="微软雅黑" w:eastAsia="微软雅黑"/>
                <w:szCs w:val="21"/>
              </w:rPr>
              <w:t>如有可提供</w:t>
            </w:r>
          </w:p>
          <w:p w14:paraId="2F1567D1">
            <w:pPr>
              <w:snapToGrid w:val="0"/>
              <w:rPr>
                <w:rFonts w:ascii="微软雅黑" w:hAnsi="微软雅黑" w:eastAsia="微软雅黑"/>
                <w:szCs w:val="21"/>
              </w:rPr>
            </w:pPr>
            <w:r>
              <w:rPr>
                <w:rFonts w:hint="eastAsia" w:ascii="微软雅黑" w:hAnsi="微软雅黑" w:eastAsia="微软雅黑"/>
                <w:szCs w:val="21"/>
              </w:rPr>
              <w:t>6</w:t>
            </w:r>
            <w:r>
              <w:rPr>
                <w:rFonts w:ascii="微软雅黑" w:hAnsi="微软雅黑" w:eastAsia="微软雅黑"/>
                <w:szCs w:val="21"/>
              </w:rPr>
              <w:t>.</w:t>
            </w:r>
            <w:r>
              <w:rPr>
                <w:rFonts w:hint="eastAsia" w:ascii="微软雅黑" w:hAnsi="微软雅黑" w:eastAsia="微软雅黑"/>
                <w:szCs w:val="21"/>
              </w:rPr>
              <w:t>留学专业或受邀人拟在国外从事主要学习</w:t>
            </w:r>
            <w:r>
              <w:rPr>
                <w:rFonts w:ascii="微软雅黑" w:hAnsi="微软雅黑" w:eastAsia="微软雅黑"/>
                <w:szCs w:val="21"/>
              </w:rPr>
              <w:t>/研究工作</w:t>
            </w:r>
          </w:p>
          <w:p w14:paraId="06415D63">
            <w:pPr>
              <w:snapToGrid w:val="0"/>
              <w:rPr>
                <w:rFonts w:hint="eastAsia" w:ascii="微软雅黑" w:hAnsi="微软雅黑" w:eastAsia="微软雅黑"/>
                <w:szCs w:val="21"/>
              </w:rPr>
            </w:pPr>
            <w:r>
              <w:rPr>
                <w:rFonts w:hint="eastAsia" w:ascii="微软雅黑" w:hAnsi="微软雅黑" w:eastAsia="微软雅黑"/>
                <w:szCs w:val="21"/>
              </w:rPr>
              <w:t>7</w:t>
            </w:r>
            <w:r>
              <w:rPr>
                <w:rFonts w:ascii="微软雅黑" w:hAnsi="微软雅黑" w:eastAsia="微软雅黑"/>
                <w:szCs w:val="21"/>
              </w:rPr>
              <w:t>.</w:t>
            </w:r>
            <w:r>
              <w:rPr>
                <w:rFonts w:hint="eastAsia" w:ascii="微软雅黑" w:hAnsi="微软雅黑" w:eastAsia="微软雅黑"/>
                <w:szCs w:val="21"/>
              </w:rPr>
              <w:t>资金资助</w:t>
            </w:r>
            <w:r>
              <w:rPr>
                <w:rFonts w:ascii="微软雅黑" w:hAnsi="微软雅黑" w:eastAsia="微软雅黑"/>
                <w:szCs w:val="21"/>
              </w:rPr>
              <w:t>/收取费用情况</w:t>
            </w:r>
          </w:p>
          <w:p w14:paraId="79B4699B">
            <w:pPr>
              <w:snapToGrid w:val="0"/>
              <w:rPr>
                <w:rFonts w:hint="eastAsia" w:ascii="微软雅黑" w:hAnsi="微软雅黑" w:eastAsia="微软雅黑"/>
                <w:szCs w:val="21"/>
              </w:rPr>
            </w:pPr>
            <w:r>
              <w:rPr>
                <w:rFonts w:hint="eastAsia" w:ascii="微软雅黑" w:hAnsi="微软雅黑" w:eastAsia="微软雅黑"/>
                <w:szCs w:val="21"/>
              </w:rPr>
              <w:t>8</w:t>
            </w:r>
            <w:r>
              <w:rPr>
                <w:rFonts w:ascii="微软雅黑" w:hAnsi="微软雅黑" w:eastAsia="微软雅黑"/>
                <w:szCs w:val="21"/>
              </w:rPr>
              <w:t>.</w:t>
            </w:r>
            <w:r>
              <w:rPr>
                <w:rFonts w:hint="eastAsia" w:ascii="微软雅黑" w:hAnsi="微软雅黑" w:eastAsia="微软雅黑"/>
                <w:szCs w:val="21"/>
              </w:rPr>
              <w:t>外方负责人签字</w:t>
            </w:r>
            <w:r>
              <w:rPr>
                <w:rFonts w:ascii="微软雅黑" w:hAnsi="微软雅黑" w:eastAsia="微软雅黑"/>
                <w:szCs w:val="21"/>
              </w:rPr>
              <w:t>(含电子签名)与联系方式</w:t>
            </w:r>
          </w:p>
          <w:p w14:paraId="7D348A16">
            <w:pPr>
              <w:snapToGrid w:val="0"/>
              <w:rPr>
                <w:rFonts w:hint="eastAsia" w:ascii="微软雅黑" w:hAnsi="微软雅黑" w:eastAsia="微软雅黑"/>
                <w:b/>
                <w:color w:val="0000FF"/>
                <w:szCs w:val="21"/>
              </w:rPr>
            </w:pPr>
            <w:r>
              <w:rPr>
                <w:rFonts w:hint="eastAsia" w:ascii="微软雅黑" w:hAnsi="微软雅黑" w:eastAsia="微软雅黑"/>
                <w:b/>
                <w:color w:val="0000FF"/>
                <w:szCs w:val="21"/>
              </w:rPr>
              <w:t>注：留学身份需含有“联合培养”相关字样，如</w:t>
            </w:r>
            <w:r>
              <w:rPr>
                <w:rFonts w:ascii="微软雅黑" w:hAnsi="微软雅黑" w:eastAsia="微软雅黑"/>
                <w:b/>
                <w:color w:val="0000FF"/>
                <w:szCs w:val="21"/>
              </w:rPr>
              <w:t xml:space="preserve">joint PhD student, visiting graduate student, visiting PhD student </w:t>
            </w:r>
            <w:r>
              <w:rPr>
                <w:rFonts w:hint="eastAsia" w:ascii="微软雅黑" w:hAnsi="微软雅黑" w:eastAsia="微软雅黑"/>
                <w:b/>
                <w:color w:val="0000FF"/>
                <w:szCs w:val="21"/>
              </w:rPr>
              <w:t>等</w:t>
            </w:r>
          </w:p>
        </w:tc>
        <w:tc>
          <w:tcPr>
            <w:tcW w:w="851" w:type="dxa"/>
            <w:vAlign w:val="center"/>
          </w:tcPr>
          <w:p w14:paraId="27715DFA">
            <w:pPr>
              <w:snapToGrid w:val="0"/>
              <w:jc w:val="center"/>
              <w:rPr>
                <w:rFonts w:hint="eastAsia" w:ascii="微软雅黑" w:hAnsi="微软雅黑" w:eastAsia="微软雅黑"/>
                <w:szCs w:val="21"/>
              </w:rPr>
            </w:pPr>
            <w:r>
              <w:rPr>
                <w:rFonts w:ascii="微软雅黑" w:hAnsi="微软雅黑" w:eastAsia="微软雅黑"/>
                <w:szCs w:val="21"/>
              </w:rPr>
              <w:t>P</w:t>
            </w:r>
            <w:r>
              <w:rPr>
                <w:rFonts w:hint="eastAsia" w:ascii="微软雅黑" w:hAnsi="微软雅黑" w:eastAsia="微软雅黑"/>
                <w:szCs w:val="21"/>
              </w:rPr>
              <w:t>df</w:t>
            </w:r>
          </w:p>
        </w:tc>
      </w:tr>
      <w:tr w14:paraId="4288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38EC78FD">
            <w:pPr>
              <w:snapToGrid w:val="0"/>
              <w:jc w:val="center"/>
              <w:rPr>
                <w:rFonts w:ascii="微软雅黑" w:hAnsi="微软雅黑" w:eastAsia="微软雅黑"/>
                <w:b/>
                <w:szCs w:val="21"/>
              </w:rPr>
            </w:pPr>
            <w:r>
              <w:rPr>
                <w:rFonts w:ascii="微软雅黑" w:hAnsi="微软雅黑" w:eastAsia="微软雅黑"/>
                <w:b/>
                <w:szCs w:val="21"/>
              </w:rPr>
              <w:t>学习</w:t>
            </w:r>
          </w:p>
          <w:p w14:paraId="2F8646FD">
            <w:pPr>
              <w:snapToGrid w:val="0"/>
              <w:jc w:val="center"/>
              <w:rPr>
                <w:rFonts w:hint="eastAsia" w:ascii="微软雅黑" w:hAnsi="微软雅黑" w:eastAsia="微软雅黑"/>
                <w:b/>
                <w:szCs w:val="21"/>
              </w:rPr>
            </w:pPr>
            <w:r>
              <w:rPr>
                <w:rFonts w:ascii="微软雅黑" w:hAnsi="微软雅黑" w:eastAsia="微软雅黑"/>
                <w:b/>
                <w:szCs w:val="21"/>
              </w:rPr>
              <w:t>计划</w:t>
            </w:r>
          </w:p>
        </w:tc>
        <w:tc>
          <w:tcPr>
            <w:tcW w:w="8789" w:type="dxa"/>
            <w:vAlign w:val="center"/>
          </w:tcPr>
          <w:p w14:paraId="0F7F570E">
            <w:pPr>
              <w:snapToGrid w:val="0"/>
              <w:rPr>
                <w:rFonts w:ascii="微软雅黑" w:hAnsi="微软雅黑" w:eastAsia="微软雅黑"/>
                <w:szCs w:val="21"/>
              </w:rPr>
            </w:pPr>
            <w:r>
              <w:rPr>
                <w:rFonts w:hint="eastAsia" w:ascii="微软雅黑" w:hAnsi="微软雅黑" w:eastAsia="微软雅黑"/>
                <w:szCs w:val="21"/>
              </w:rPr>
              <w:t>实施单位须与国外留学单位做好前期沟通，为学生制定详细学习计划，应包含课程安排或学习任务、须修学分数、时间安排</w:t>
            </w:r>
            <w:r>
              <w:rPr>
                <w:rFonts w:ascii="微软雅黑" w:hAnsi="微软雅黑" w:eastAsia="微软雅黑"/>
                <w:szCs w:val="21"/>
              </w:rPr>
              <w:t>（如报到时间、课程学习时间及考试考核时间等，</w:t>
            </w:r>
            <w:r>
              <w:rPr>
                <w:rFonts w:hint="eastAsia" w:ascii="微软雅黑" w:hAnsi="微软雅黑" w:eastAsia="微软雅黑"/>
                <w:szCs w:val="21"/>
              </w:rPr>
              <w:t>并由实施单位盖章确认。</w:t>
            </w:r>
          </w:p>
          <w:p w14:paraId="5FD6C0DA">
            <w:pPr>
              <w:snapToGrid w:val="0"/>
              <w:rPr>
                <w:rFonts w:hint="eastAsia" w:ascii="微软雅黑" w:hAnsi="微软雅黑" w:eastAsia="微软雅黑"/>
                <w:szCs w:val="21"/>
              </w:rPr>
            </w:pPr>
            <w:r>
              <w:rPr>
                <w:rFonts w:hint="eastAsia" w:ascii="微软雅黑" w:hAnsi="微软雅黑" w:eastAsia="微软雅黑"/>
                <w:b/>
                <w:color w:val="0000FF"/>
                <w:szCs w:val="21"/>
              </w:rPr>
              <w:t>注：英语以外语种撰写的外文研究计划需提供中文翻译件</w:t>
            </w:r>
          </w:p>
        </w:tc>
        <w:tc>
          <w:tcPr>
            <w:tcW w:w="851" w:type="dxa"/>
            <w:vAlign w:val="center"/>
          </w:tcPr>
          <w:p w14:paraId="6C3D8467">
            <w:pPr>
              <w:snapToGrid w:val="0"/>
              <w:jc w:val="center"/>
              <w:rPr>
                <w:rFonts w:hint="eastAsia" w:ascii="微软雅黑" w:hAnsi="微软雅黑" w:eastAsia="微软雅黑"/>
                <w:szCs w:val="21"/>
              </w:rPr>
            </w:pPr>
            <w:r>
              <w:rPr>
                <w:rFonts w:ascii="微软雅黑" w:hAnsi="微软雅黑" w:eastAsia="微软雅黑"/>
                <w:szCs w:val="21"/>
              </w:rPr>
              <w:t>P</w:t>
            </w:r>
            <w:r>
              <w:rPr>
                <w:rFonts w:hint="eastAsia" w:ascii="微软雅黑" w:hAnsi="微软雅黑" w:eastAsia="微软雅黑"/>
                <w:szCs w:val="21"/>
              </w:rPr>
              <w:t>df</w:t>
            </w:r>
          </w:p>
        </w:tc>
      </w:tr>
      <w:tr w14:paraId="7F50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37F376FE">
            <w:pPr>
              <w:snapToGrid w:val="0"/>
              <w:jc w:val="center"/>
              <w:rPr>
                <w:rFonts w:hint="eastAsia" w:ascii="微软雅黑" w:hAnsi="微软雅黑" w:eastAsia="微软雅黑"/>
                <w:b/>
                <w:szCs w:val="21"/>
              </w:rPr>
            </w:pPr>
            <w:r>
              <w:rPr>
                <w:rFonts w:hint="eastAsia" w:ascii="微软雅黑" w:hAnsi="微软雅黑" w:eastAsia="微软雅黑"/>
                <w:b/>
                <w:szCs w:val="21"/>
              </w:rPr>
              <w:t>成绩单</w:t>
            </w:r>
          </w:p>
        </w:tc>
        <w:tc>
          <w:tcPr>
            <w:tcW w:w="8789" w:type="dxa"/>
            <w:vAlign w:val="center"/>
          </w:tcPr>
          <w:p w14:paraId="3CF196E9">
            <w:pPr>
              <w:snapToGrid w:val="0"/>
              <w:rPr>
                <w:rFonts w:ascii="微软雅黑" w:hAnsi="微软雅黑" w:eastAsia="微软雅黑"/>
                <w:szCs w:val="21"/>
              </w:rPr>
            </w:pPr>
            <w:r>
              <w:rPr>
                <w:rFonts w:hint="eastAsia" w:ascii="微软雅黑" w:hAnsi="微软雅黑" w:eastAsia="微软雅黑"/>
                <w:szCs w:val="21"/>
              </w:rPr>
              <w:t>提供成绩单扫描件应包括本科、硕士</w:t>
            </w:r>
            <w:r>
              <w:rPr>
                <w:rFonts w:ascii="微软雅黑" w:hAnsi="微软雅黑" w:eastAsia="微软雅黑"/>
                <w:szCs w:val="21"/>
              </w:rPr>
              <w:t>(如有)、博士(如</w:t>
            </w:r>
            <w:r>
              <w:rPr>
                <w:rFonts w:hint="eastAsia" w:ascii="微软雅黑" w:hAnsi="微软雅黑" w:eastAsia="微软雅黑"/>
                <w:szCs w:val="21"/>
              </w:rPr>
              <w:t>有</w:t>
            </w:r>
            <w:r>
              <w:rPr>
                <w:rFonts w:ascii="微软雅黑" w:hAnsi="微软雅黑" w:eastAsia="微软雅黑"/>
                <w:szCs w:val="21"/>
              </w:rPr>
              <w:t>)学习阶段，直至最近一学期的成绩。成绩单应由就读单</w:t>
            </w:r>
            <w:r>
              <w:rPr>
                <w:rFonts w:hint="eastAsia" w:ascii="微软雅黑" w:hAnsi="微软雅黑" w:eastAsia="微软雅黑"/>
                <w:szCs w:val="21"/>
              </w:rPr>
              <w:t>位教务处、研究生院或有关学生管理部门开具并盖章。如为英语以外语种，需另提供英文翻译件。</w:t>
            </w:r>
          </w:p>
          <w:p w14:paraId="1A25762A">
            <w:pPr>
              <w:snapToGrid w:val="0"/>
              <w:rPr>
                <w:rFonts w:hint="eastAsia" w:ascii="微软雅黑" w:hAnsi="微软雅黑" w:eastAsia="微软雅黑"/>
                <w:szCs w:val="21"/>
              </w:rPr>
            </w:pPr>
            <w:r>
              <w:rPr>
                <w:rFonts w:hint="eastAsia" w:ascii="微软雅黑" w:hAnsi="微软雅黑" w:eastAsia="微软雅黑"/>
                <w:b/>
                <w:color w:val="0000FF"/>
                <w:szCs w:val="21"/>
              </w:rPr>
              <w:t>注：请合并在一个pdf中</w:t>
            </w:r>
          </w:p>
        </w:tc>
        <w:tc>
          <w:tcPr>
            <w:tcW w:w="851" w:type="dxa"/>
            <w:vAlign w:val="center"/>
          </w:tcPr>
          <w:p w14:paraId="4BD08021">
            <w:pPr>
              <w:snapToGrid w:val="0"/>
              <w:jc w:val="center"/>
              <w:rPr>
                <w:rFonts w:hint="eastAsia" w:ascii="微软雅黑" w:hAnsi="微软雅黑" w:eastAsia="微软雅黑"/>
                <w:szCs w:val="21"/>
              </w:rPr>
            </w:pPr>
            <w:r>
              <w:rPr>
                <w:rFonts w:ascii="微软雅黑" w:hAnsi="微软雅黑" w:eastAsia="微软雅黑"/>
                <w:szCs w:val="21"/>
              </w:rPr>
              <w:t>P</w:t>
            </w:r>
            <w:r>
              <w:rPr>
                <w:rFonts w:hint="eastAsia" w:ascii="微软雅黑" w:hAnsi="微软雅黑" w:eastAsia="微软雅黑"/>
                <w:szCs w:val="21"/>
              </w:rPr>
              <w:t>df</w:t>
            </w:r>
          </w:p>
        </w:tc>
      </w:tr>
      <w:tr w14:paraId="1F41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E10A0F0">
            <w:pPr>
              <w:snapToGrid w:val="0"/>
              <w:jc w:val="center"/>
              <w:rPr>
                <w:rFonts w:hint="eastAsia" w:ascii="微软雅黑" w:hAnsi="微软雅黑" w:eastAsia="微软雅黑"/>
                <w:b/>
                <w:szCs w:val="21"/>
              </w:rPr>
            </w:pPr>
            <w:r>
              <w:rPr>
                <w:rFonts w:hint="eastAsia" w:ascii="微软雅黑" w:hAnsi="微软雅黑" w:eastAsia="微软雅黑"/>
                <w:b/>
                <w:szCs w:val="21"/>
              </w:rPr>
              <w:t>外语水平证明</w:t>
            </w:r>
          </w:p>
        </w:tc>
        <w:tc>
          <w:tcPr>
            <w:tcW w:w="8789" w:type="dxa"/>
            <w:vAlign w:val="center"/>
          </w:tcPr>
          <w:p w14:paraId="404071A4">
            <w:pPr>
              <w:snapToGrid w:val="0"/>
              <w:rPr>
                <w:rFonts w:ascii="微软雅黑" w:hAnsi="微软雅黑" w:eastAsia="微软雅黑"/>
                <w:szCs w:val="21"/>
              </w:rPr>
            </w:pPr>
            <w:r>
              <w:rPr>
                <w:rFonts w:hint="eastAsia" w:ascii="微软雅黑" w:hAnsi="微软雅黑" w:eastAsia="微软雅黑"/>
                <w:szCs w:val="21"/>
              </w:rPr>
              <w:t>具体外语水平要求参考国家公派留学项目有关联培硕博士的申报要求：</w:t>
            </w:r>
          </w:p>
          <w:p w14:paraId="1E4D32F5">
            <w:pPr>
              <w:snapToGrid w:val="0"/>
              <w:rPr>
                <w:rFonts w:ascii="微软雅黑" w:hAnsi="微软雅黑" w:eastAsia="微软雅黑"/>
                <w:szCs w:val="21"/>
              </w:rPr>
            </w:pPr>
            <w:r>
              <w:rPr>
                <w:rFonts w:ascii="微软雅黑" w:hAnsi="微软雅黑" w:eastAsia="微软雅黑"/>
                <w:szCs w:val="21"/>
              </w:rPr>
              <w:t>1.外语专业本科(含)以上毕业（专业语种应与留学目</w:t>
            </w:r>
            <w:r>
              <w:rPr>
                <w:rFonts w:hint="eastAsia" w:ascii="微软雅黑" w:hAnsi="微软雅黑" w:eastAsia="微软雅黑"/>
                <w:szCs w:val="21"/>
              </w:rPr>
              <w:t>的国使用语种一致</w:t>
            </w:r>
            <w:r>
              <w:rPr>
                <w:rFonts w:ascii="微软雅黑" w:hAnsi="微软雅黑" w:eastAsia="微软雅黑"/>
                <w:szCs w:val="21"/>
              </w:rPr>
              <w:t>）</w:t>
            </w:r>
          </w:p>
          <w:p w14:paraId="7987F0A9">
            <w:pPr>
              <w:snapToGrid w:val="0"/>
              <w:rPr>
                <w:rFonts w:ascii="微软雅黑" w:hAnsi="微软雅黑" w:eastAsia="微软雅黑"/>
                <w:szCs w:val="21"/>
              </w:rPr>
            </w:pPr>
            <w:r>
              <w:rPr>
                <w:rFonts w:ascii="微软雅黑" w:hAnsi="微软雅黑" w:eastAsia="微软雅黑"/>
                <w:szCs w:val="21"/>
              </w:rPr>
              <w:t>2.近十年内曾在同一语种国家留学一学年( 8-12 个月)</w:t>
            </w:r>
            <w:r>
              <w:rPr>
                <w:rFonts w:hint="eastAsia" w:ascii="微软雅黑" w:hAnsi="微软雅黑" w:eastAsia="微软雅黑"/>
                <w:szCs w:val="21"/>
              </w:rPr>
              <w:t>或连续工作一年</w:t>
            </w:r>
            <w:r>
              <w:rPr>
                <w:rFonts w:ascii="微软雅黑" w:hAnsi="微软雅黑" w:eastAsia="微软雅黑"/>
                <w:szCs w:val="21"/>
              </w:rPr>
              <w:t>(含)以上。</w:t>
            </w:r>
          </w:p>
          <w:p w14:paraId="780DBD9F">
            <w:pPr>
              <w:snapToGrid w:val="0"/>
              <w:rPr>
                <w:rFonts w:hint="eastAsia" w:ascii="微软雅黑" w:hAnsi="微软雅黑" w:eastAsia="微软雅黑"/>
                <w:szCs w:val="21"/>
              </w:rPr>
            </w:pPr>
            <w:r>
              <w:rPr>
                <w:rFonts w:ascii="微软雅黑" w:hAnsi="微软雅黑" w:eastAsia="微软雅黑"/>
                <w:szCs w:val="21"/>
              </w:rPr>
              <w:t>3.参加"全国外语水平考试" (WSK) 并达到合格标准</w:t>
            </w:r>
          </w:p>
          <w:p w14:paraId="29262AC0">
            <w:pPr>
              <w:snapToGrid w:val="0"/>
              <w:rPr>
                <w:rFonts w:ascii="微软雅黑" w:hAnsi="微软雅黑" w:eastAsia="微软雅黑"/>
                <w:szCs w:val="21"/>
              </w:rPr>
            </w:pPr>
            <w:r>
              <w:rPr>
                <w:rFonts w:ascii="微软雅黑" w:hAnsi="微软雅黑" w:eastAsia="微软雅黑"/>
                <w:szCs w:val="21"/>
              </w:rPr>
              <w:t>4.参加雅思(学术类)、托福、德、法、意、西、日、</w:t>
            </w:r>
            <w:r>
              <w:rPr>
                <w:rFonts w:hint="eastAsia" w:ascii="微软雅黑" w:hAnsi="微软雅黑" w:eastAsia="微软雅黑"/>
                <w:szCs w:val="21"/>
              </w:rPr>
              <w:t>韩语水平考试，成绩达到以下标准</w:t>
            </w:r>
            <w:r>
              <w:rPr>
                <w:rFonts w:ascii="微软雅黑" w:hAnsi="微软雅黑" w:eastAsia="微软雅黑"/>
                <w:szCs w:val="21"/>
              </w:rPr>
              <w:t>：雅思6.5分，托福(IBT)95分，德、法、意、西语达到欧洲统一语言参考框架(CECRL)</w:t>
            </w:r>
            <w:r>
              <w:rPr>
                <w:rFonts w:hint="eastAsia" w:ascii="微软雅黑" w:hAnsi="微软雅黑" w:eastAsia="微软雅黑"/>
                <w:szCs w:val="21"/>
              </w:rPr>
              <w:t>的</w:t>
            </w:r>
            <w:r>
              <w:rPr>
                <w:rFonts w:ascii="微软雅黑" w:hAnsi="微软雅黑" w:eastAsia="微软雅黑"/>
                <w:szCs w:val="21"/>
              </w:rPr>
              <w:t>B2级，日语达到二级( N2)，韩语达到TOPIK4 级。</w:t>
            </w:r>
          </w:p>
          <w:p w14:paraId="27DA0191">
            <w:pPr>
              <w:snapToGrid w:val="0"/>
              <w:rPr>
                <w:rFonts w:ascii="微软雅黑" w:hAnsi="微软雅黑" w:eastAsia="微软雅黑"/>
                <w:szCs w:val="21"/>
              </w:rPr>
            </w:pPr>
            <w:r>
              <w:rPr>
                <w:rFonts w:ascii="微软雅黑" w:hAnsi="微软雅黑" w:eastAsia="微软雅黑"/>
                <w:szCs w:val="21"/>
              </w:rPr>
              <w:t>5.曾在教育部指定出国留学培训部参加相关语种培训并</w:t>
            </w:r>
            <w:r>
              <w:rPr>
                <w:rFonts w:hint="eastAsia" w:ascii="微软雅黑" w:hAnsi="微软雅黑" w:eastAsia="微软雅黑"/>
                <w:szCs w:val="21"/>
              </w:rPr>
              <w:t>获得结业证书</w:t>
            </w:r>
            <w:r>
              <w:rPr>
                <w:rFonts w:ascii="微软雅黑" w:hAnsi="微软雅黑" w:eastAsia="微软雅黑"/>
                <w:szCs w:val="21"/>
              </w:rPr>
              <w:t>(英语为高级班，其他语种为中级班)。</w:t>
            </w:r>
          </w:p>
          <w:p w14:paraId="27FAF460">
            <w:pPr>
              <w:snapToGrid w:val="0"/>
              <w:rPr>
                <w:rFonts w:hint="eastAsia" w:ascii="微软雅黑" w:hAnsi="微软雅黑" w:eastAsia="微软雅黑"/>
                <w:szCs w:val="21"/>
              </w:rPr>
            </w:pPr>
            <w:r>
              <w:rPr>
                <w:rFonts w:ascii="微软雅黑" w:hAnsi="微软雅黑" w:eastAsia="微软雅黑"/>
                <w:szCs w:val="21"/>
              </w:rPr>
              <w:t>6.参加由国外拟留学单位组织的面试</w:t>
            </w:r>
            <w:r>
              <w:rPr>
                <w:rFonts w:hint="eastAsia" w:ascii="微软雅黑" w:hAnsi="微软雅黑" w:eastAsia="微软雅黑"/>
                <w:szCs w:val="21"/>
              </w:rPr>
              <w:t>、</w:t>
            </w:r>
            <w:r>
              <w:rPr>
                <w:rFonts w:ascii="微软雅黑" w:hAnsi="微软雅黑" w:eastAsia="微软雅黑"/>
                <w:szCs w:val="21"/>
              </w:rPr>
              <w:t>考试等并达到其</w:t>
            </w:r>
            <w:r>
              <w:rPr>
                <w:rFonts w:hint="eastAsia" w:ascii="微软雅黑" w:hAnsi="微软雅黑" w:eastAsia="微软雅黑"/>
                <w:szCs w:val="21"/>
              </w:rPr>
              <w:t>入学语言要求的，应在外方入学通知书</w:t>
            </w:r>
            <w:r>
              <w:rPr>
                <w:rFonts w:ascii="微软雅黑" w:hAnsi="微软雅黑" w:eastAsia="微软雅黑"/>
                <w:szCs w:val="21"/>
              </w:rPr>
              <w:t>(正式邀请信)中注</w:t>
            </w:r>
            <w:r>
              <w:rPr>
                <w:rFonts w:hint="eastAsia" w:ascii="微软雅黑" w:hAnsi="微软雅黑" w:eastAsia="微软雅黑"/>
                <w:szCs w:val="21"/>
              </w:rPr>
              <w:t>明或单独出具证明；</w:t>
            </w:r>
            <w:r>
              <w:rPr>
                <w:rFonts w:ascii="微软雅黑" w:hAnsi="微软雅黑" w:eastAsia="微软雅黑"/>
                <w:szCs w:val="21"/>
              </w:rPr>
              <w:t>通过其他语言考试达到国外拟留学单位</w:t>
            </w:r>
            <w:r>
              <w:rPr>
                <w:rFonts w:hint="eastAsia" w:ascii="微软雅黑" w:hAnsi="微软雅黑" w:eastAsia="微软雅黑"/>
                <w:szCs w:val="21"/>
              </w:rPr>
              <w:t>入学语言要求的</w:t>
            </w:r>
            <w:r>
              <w:rPr>
                <w:rFonts w:ascii="微软雅黑" w:hAnsi="微软雅黑" w:eastAsia="微软雅黑"/>
                <w:szCs w:val="21"/>
              </w:rPr>
              <w:t>(包括托福家庭版TOEFL iBT Home Edition 、</w:t>
            </w:r>
            <w:r>
              <w:rPr>
                <w:rFonts w:hint="eastAsia" w:ascii="微软雅黑" w:hAnsi="微软雅黑" w:eastAsia="微软雅黑"/>
                <w:szCs w:val="21"/>
              </w:rPr>
              <w:t>雅思家庭版</w:t>
            </w:r>
            <w:r>
              <w:rPr>
                <w:rFonts w:ascii="微软雅黑" w:hAnsi="微软雅黑" w:eastAsia="微软雅黑"/>
                <w:szCs w:val="21"/>
              </w:rPr>
              <w:t>IETLS Indicator) ，须提交成绩单及外方出具的</w:t>
            </w:r>
            <w:r>
              <w:rPr>
                <w:rFonts w:hint="eastAsia" w:ascii="微软雅黑" w:hAnsi="微软雅黑" w:eastAsia="微软雅黑"/>
                <w:szCs w:val="21"/>
              </w:rPr>
              <w:t>认可该语言考试的证明。</w:t>
            </w:r>
          </w:p>
        </w:tc>
        <w:tc>
          <w:tcPr>
            <w:tcW w:w="851" w:type="dxa"/>
            <w:vAlign w:val="center"/>
          </w:tcPr>
          <w:p w14:paraId="209009EF">
            <w:pPr>
              <w:snapToGrid w:val="0"/>
              <w:jc w:val="center"/>
              <w:rPr>
                <w:rFonts w:hint="eastAsia" w:ascii="微软雅黑" w:hAnsi="微软雅黑" w:eastAsia="微软雅黑"/>
                <w:szCs w:val="21"/>
              </w:rPr>
            </w:pPr>
            <w:r>
              <w:rPr>
                <w:rFonts w:ascii="微软雅黑" w:hAnsi="微软雅黑" w:eastAsia="微软雅黑"/>
                <w:szCs w:val="21"/>
              </w:rPr>
              <w:t>P</w:t>
            </w:r>
            <w:r>
              <w:rPr>
                <w:rFonts w:hint="eastAsia" w:ascii="微软雅黑" w:hAnsi="微软雅黑" w:eastAsia="微软雅黑"/>
                <w:szCs w:val="21"/>
              </w:rPr>
              <w:t>df</w:t>
            </w:r>
          </w:p>
        </w:tc>
      </w:tr>
      <w:tr w14:paraId="0B576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244F2D1">
            <w:pPr>
              <w:snapToGrid w:val="0"/>
              <w:jc w:val="center"/>
              <w:rPr>
                <w:rFonts w:hint="eastAsia" w:ascii="微软雅黑" w:hAnsi="微软雅黑" w:eastAsia="微软雅黑"/>
                <w:b/>
                <w:szCs w:val="21"/>
              </w:rPr>
            </w:pPr>
            <w:r>
              <w:rPr>
                <w:rFonts w:hint="eastAsia" w:ascii="微软雅黑" w:hAnsi="微软雅黑" w:eastAsia="微软雅黑"/>
                <w:b/>
                <w:szCs w:val="21"/>
              </w:rPr>
              <w:t>身份证</w:t>
            </w:r>
          </w:p>
        </w:tc>
        <w:tc>
          <w:tcPr>
            <w:tcW w:w="8789" w:type="dxa"/>
            <w:vAlign w:val="center"/>
          </w:tcPr>
          <w:p w14:paraId="2FC722F8">
            <w:pPr>
              <w:snapToGrid w:val="0"/>
              <w:rPr>
                <w:rFonts w:hint="eastAsia" w:ascii="微软雅黑" w:hAnsi="微软雅黑" w:eastAsia="微软雅黑"/>
                <w:szCs w:val="21"/>
              </w:rPr>
            </w:pPr>
            <w:r>
              <w:rPr>
                <w:rFonts w:hint="eastAsia" w:ascii="微软雅黑" w:hAnsi="微软雅黑" w:eastAsia="微软雅黑"/>
                <w:szCs w:val="21"/>
              </w:rPr>
              <w:t>请将身份证正反面</w:t>
            </w:r>
            <w:r>
              <w:rPr>
                <w:rFonts w:ascii="微软雅黑" w:hAnsi="微软雅黑" w:eastAsia="微软雅黑"/>
                <w:szCs w:val="21"/>
              </w:rPr>
              <w:t>(个人信息、证件有效期和发证机关)</w:t>
            </w:r>
            <w:r>
              <w:rPr>
                <w:rFonts w:hint="eastAsia" w:ascii="微软雅黑" w:hAnsi="微软雅黑" w:eastAsia="微软雅黑"/>
                <w:szCs w:val="21"/>
              </w:rPr>
              <w:t>同时扫描在同一文档中。</w:t>
            </w:r>
          </w:p>
        </w:tc>
        <w:tc>
          <w:tcPr>
            <w:tcW w:w="851" w:type="dxa"/>
            <w:vAlign w:val="center"/>
          </w:tcPr>
          <w:p w14:paraId="0DC00710">
            <w:pPr>
              <w:snapToGrid w:val="0"/>
              <w:jc w:val="center"/>
              <w:rPr>
                <w:rFonts w:hint="eastAsia" w:ascii="微软雅黑" w:hAnsi="微软雅黑" w:eastAsia="微软雅黑"/>
                <w:szCs w:val="21"/>
              </w:rPr>
            </w:pPr>
            <w:r>
              <w:rPr>
                <w:rFonts w:ascii="微软雅黑" w:hAnsi="微软雅黑" w:eastAsia="微软雅黑"/>
                <w:szCs w:val="21"/>
              </w:rPr>
              <w:t>P</w:t>
            </w:r>
            <w:r>
              <w:rPr>
                <w:rFonts w:hint="eastAsia" w:ascii="微软雅黑" w:hAnsi="微软雅黑" w:eastAsia="微软雅黑"/>
                <w:szCs w:val="21"/>
              </w:rPr>
              <w:t>df</w:t>
            </w:r>
          </w:p>
        </w:tc>
      </w:tr>
      <w:tr w14:paraId="0A55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FEDE5A1">
            <w:pPr>
              <w:snapToGrid w:val="0"/>
              <w:jc w:val="center"/>
              <w:rPr>
                <w:rFonts w:hint="eastAsia" w:ascii="微软雅黑" w:hAnsi="微软雅黑" w:eastAsia="微软雅黑"/>
                <w:b/>
                <w:szCs w:val="21"/>
              </w:rPr>
            </w:pPr>
            <w:r>
              <w:rPr>
                <w:rFonts w:ascii="微软雅黑" w:hAnsi="微软雅黑" w:eastAsia="微软雅黑"/>
                <w:b/>
                <w:szCs w:val="21"/>
              </w:rPr>
              <w:t>最高学历、学位证书</w:t>
            </w:r>
          </w:p>
        </w:tc>
        <w:tc>
          <w:tcPr>
            <w:tcW w:w="8789" w:type="dxa"/>
            <w:vAlign w:val="center"/>
          </w:tcPr>
          <w:p w14:paraId="5A1AC96D">
            <w:pPr>
              <w:snapToGrid w:val="0"/>
              <w:rPr>
                <w:rFonts w:hint="eastAsia" w:ascii="微软雅黑" w:hAnsi="微软雅黑" w:eastAsia="微软雅黑"/>
                <w:szCs w:val="21"/>
              </w:rPr>
            </w:pPr>
            <w:r>
              <w:rPr>
                <w:rFonts w:hint="eastAsia" w:ascii="微软雅黑" w:hAnsi="微软雅黑" w:eastAsia="微软雅黑"/>
                <w:szCs w:val="21"/>
              </w:rPr>
              <w:t>申请人需提交所持有的最高学历及学位证书扫描件。如最高学位在境外大学</w:t>
            </w:r>
            <w:r>
              <w:rPr>
                <w:rFonts w:ascii="微软雅黑" w:hAnsi="微软雅黑" w:eastAsia="微软雅黑"/>
                <w:szCs w:val="21"/>
              </w:rPr>
              <w:t>/教育机构获得，可</w:t>
            </w:r>
            <w:r>
              <w:rPr>
                <w:rFonts w:hint="eastAsia" w:ascii="微软雅黑" w:hAnsi="微软雅黑" w:eastAsia="微软雅黑"/>
                <w:szCs w:val="21"/>
              </w:rPr>
              <w:t>仅提交学位证书，无需提供最高学历证书。最高学历及学位证书扫描件可使用学信网《教育部学历证书电子注册备案表》或档案主管部门出具的证明替代。</w:t>
            </w:r>
          </w:p>
        </w:tc>
        <w:tc>
          <w:tcPr>
            <w:tcW w:w="851" w:type="dxa"/>
            <w:vAlign w:val="center"/>
          </w:tcPr>
          <w:p w14:paraId="37D63F68">
            <w:pPr>
              <w:snapToGrid w:val="0"/>
              <w:jc w:val="center"/>
              <w:rPr>
                <w:rFonts w:hint="eastAsia" w:ascii="微软雅黑" w:hAnsi="微软雅黑" w:eastAsia="微软雅黑"/>
                <w:szCs w:val="21"/>
              </w:rPr>
            </w:pPr>
            <w:r>
              <w:rPr>
                <w:rFonts w:ascii="微软雅黑" w:hAnsi="微软雅黑" w:eastAsia="微软雅黑"/>
                <w:szCs w:val="21"/>
              </w:rPr>
              <w:t>P</w:t>
            </w:r>
            <w:r>
              <w:rPr>
                <w:rFonts w:hint="eastAsia" w:ascii="微软雅黑" w:hAnsi="微软雅黑" w:eastAsia="微软雅黑"/>
                <w:szCs w:val="21"/>
              </w:rPr>
              <w:t>df</w:t>
            </w:r>
          </w:p>
        </w:tc>
      </w:tr>
      <w:tr w14:paraId="1DBD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41FAF32">
            <w:pPr>
              <w:snapToGrid w:val="0"/>
              <w:jc w:val="center"/>
              <w:rPr>
                <w:rFonts w:hint="eastAsia" w:ascii="微软雅黑" w:hAnsi="微软雅黑" w:eastAsia="微软雅黑"/>
                <w:b/>
                <w:szCs w:val="21"/>
              </w:rPr>
            </w:pPr>
            <w:r>
              <w:rPr>
                <w:rFonts w:ascii="微软雅黑" w:hAnsi="微软雅黑" w:eastAsia="微软雅黑"/>
                <w:b/>
                <w:szCs w:val="21"/>
              </w:rPr>
              <w:t>学费明细</w:t>
            </w:r>
          </w:p>
        </w:tc>
        <w:tc>
          <w:tcPr>
            <w:tcW w:w="8789" w:type="dxa"/>
            <w:vAlign w:val="center"/>
          </w:tcPr>
          <w:p w14:paraId="5857BE6C">
            <w:pPr>
              <w:snapToGrid w:val="0"/>
              <w:rPr>
                <w:rFonts w:ascii="微软雅黑" w:hAnsi="微软雅黑" w:eastAsia="微软雅黑"/>
                <w:szCs w:val="21"/>
              </w:rPr>
            </w:pPr>
            <w:r>
              <w:rPr>
                <w:rFonts w:hint="eastAsia" w:ascii="微软雅黑" w:hAnsi="微软雅黑" w:eastAsia="微软雅黑"/>
                <w:szCs w:val="21"/>
              </w:rPr>
              <w:t>申请人需提交由实施单位出具的学费明细，应明确学费额度及学费承担方式，并加盖单位公章。</w:t>
            </w:r>
          </w:p>
          <w:p w14:paraId="39743064">
            <w:pPr>
              <w:snapToGrid w:val="0"/>
              <w:rPr>
                <w:rFonts w:hint="eastAsia" w:ascii="微软雅黑" w:hAnsi="微软雅黑" w:eastAsia="微软雅黑"/>
                <w:szCs w:val="21"/>
              </w:rPr>
            </w:pPr>
            <w:r>
              <w:rPr>
                <w:rFonts w:hint="eastAsia" w:ascii="微软雅黑" w:hAnsi="微软雅黑" w:eastAsia="微软雅黑"/>
                <w:b/>
                <w:color w:val="0000FF"/>
                <w:szCs w:val="21"/>
              </w:rPr>
              <w:t>注：仅申请学费资助人员提供</w:t>
            </w:r>
          </w:p>
        </w:tc>
        <w:tc>
          <w:tcPr>
            <w:tcW w:w="851" w:type="dxa"/>
            <w:vAlign w:val="center"/>
          </w:tcPr>
          <w:p w14:paraId="53C48E51">
            <w:pPr>
              <w:snapToGrid w:val="0"/>
              <w:jc w:val="center"/>
              <w:rPr>
                <w:rFonts w:hint="eastAsia" w:ascii="微软雅黑" w:hAnsi="微软雅黑" w:eastAsia="微软雅黑"/>
                <w:szCs w:val="21"/>
              </w:rPr>
            </w:pPr>
            <w:r>
              <w:rPr>
                <w:rFonts w:ascii="微软雅黑" w:hAnsi="微软雅黑" w:eastAsia="微软雅黑"/>
                <w:szCs w:val="21"/>
              </w:rPr>
              <w:t>P</w:t>
            </w:r>
            <w:r>
              <w:rPr>
                <w:rFonts w:hint="eastAsia" w:ascii="微软雅黑" w:hAnsi="微软雅黑" w:eastAsia="微软雅黑"/>
                <w:szCs w:val="21"/>
              </w:rPr>
              <w:t>df</w:t>
            </w:r>
          </w:p>
        </w:tc>
      </w:tr>
      <w:tr w14:paraId="57E4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2DDC68C">
            <w:pPr>
              <w:snapToGrid w:val="0"/>
              <w:jc w:val="center"/>
              <w:rPr>
                <w:rFonts w:ascii="微软雅黑" w:hAnsi="微软雅黑" w:eastAsia="微软雅黑"/>
                <w:b/>
                <w:szCs w:val="21"/>
              </w:rPr>
            </w:pPr>
            <w:r>
              <w:rPr>
                <w:rFonts w:ascii="微软雅黑" w:hAnsi="微软雅黑" w:eastAsia="微软雅黑"/>
                <w:b/>
                <w:szCs w:val="21"/>
              </w:rPr>
              <w:t>单位意见推荐表</w:t>
            </w:r>
          </w:p>
        </w:tc>
        <w:tc>
          <w:tcPr>
            <w:tcW w:w="8789" w:type="dxa"/>
            <w:vAlign w:val="center"/>
          </w:tcPr>
          <w:p w14:paraId="47ABE453">
            <w:pPr>
              <w:snapToGrid w:val="0"/>
              <w:rPr>
                <w:rFonts w:hint="eastAsia" w:ascii="微软雅黑" w:hAnsi="微软雅黑" w:eastAsia="微软雅黑"/>
                <w:szCs w:val="21"/>
              </w:rPr>
            </w:pPr>
            <w:r>
              <w:rPr>
                <w:rFonts w:hint="eastAsia" w:ascii="微软雅黑" w:hAnsi="微软雅黑" w:eastAsia="微软雅黑"/>
                <w:szCs w:val="21"/>
              </w:rPr>
              <w:t>请下载通知附件中的单位推荐意见表，自行</w:t>
            </w:r>
            <w:bookmarkStart w:id="0" w:name="_GoBack"/>
            <w:bookmarkEnd w:id="0"/>
            <w:r>
              <w:rPr>
                <w:rFonts w:hint="eastAsia" w:ascii="微软雅黑" w:hAnsi="微软雅黑" w:eastAsia="微软雅黑"/>
                <w:szCs w:val="21"/>
              </w:rPr>
              <w:t>撰写</w:t>
            </w:r>
            <w:r>
              <w:rPr>
                <w:rFonts w:ascii="微软雅黑" w:hAnsi="微软雅黑" w:eastAsia="微软雅黑"/>
                <w:szCs w:val="21"/>
              </w:rPr>
              <w:t xml:space="preserve">500 </w:t>
            </w:r>
            <w:r>
              <w:rPr>
                <w:rFonts w:hint="eastAsia" w:ascii="微软雅黑" w:hAnsi="微软雅黑" w:eastAsia="微软雅黑"/>
                <w:szCs w:val="21"/>
              </w:rPr>
              <w:t>字符数以内的单位推荐意见，并上传</w:t>
            </w:r>
            <w:r>
              <w:rPr>
                <w:rFonts w:ascii="微软雅黑" w:hAnsi="微软雅黑" w:eastAsia="微软雅黑"/>
                <w:szCs w:val="21"/>
              </w:rPr>
              <w:t xml:space="preserve">word </w:t>
            </w:r>
            <w:r>
              <w:rPr>
                <w:rFonts w:hint="eastAsia" w:ascii="微软雅黑" w:hAnsi="微软雅黑" w:eastAsia="微软雅黑"/>
                <w:szCs w:val="21"/>
              </w:rPr>
              <w:t>文档格式的文件。</w:t>
            </w:r>
          </w:p>
        </w:tc>
        <w:tc>
          <w:tcPr>
            <w:tcW w:w="851" w:type="dxa"/>
            <w:vAlign w:val="center"/>
          </w:tcPr>
          <w:p w14:paraId="2963C6BC">
            <w:pPr>
              <w:snapToGrid w:val="0"/>
              <w:jc w:val="center"/>
              <w:rPr>
                <w:rFonts w:hint="eastAsia" w:ascii="微软雅黑" w:hAnsi="微软雅黑" w:eastAsia="微软雅黑"/>
                <w:szCs w:val="21"/>
              </w:rPr>
            </w:pPr>
            <w:r>
              <w:rPr>
                <w:rFonts w:ascii="微软雅黑" w:hAnsi="微软雅黑" w:eastAsia="微软雅黑"/>
                <w:szCs w:val="21"/>
              </w:rPr>
              <w:t>W</w:t>
            </w:r>
            <w:r>
              <w:rPr>
                <w:rFonts w:hint="eastAsia" w:ascii="微软雅黑" w:hAnsi="微软雅黑" w:eastAsia="微软雅黑"/>
                <w:szCs w:val="21"/>
              </w:rPr>
              <w:t>ord</w:t>
            </w:r>
          </w:p>
        </w:tc>
      </w:tr>
    </w:tbl>
    <w:p w14:paraId="2F62A97E">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YaHei">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GExYjVhOGUxYmE2MTYwNGJmNGI0MTg1Mjg5Y2UifQ=="/>
  </w:docVars>
  <w:rsids>
    <w:rsidRoot w:val="00C42B9B"/>
    <w:rsid w:val="005C1091"/>
    <w:rsid w:val="00C42B9B"/>
    <w:rsid w:val="14AA24C0"/>
    <w:rsid w:val="5F42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1437</Words>
  <Characters>1591</Characters>
  <Lines>11</Lines>
  <Paragraphs>3</Paragraphs>
  <TotalTime>4</TotalTime>
  <ScaleCrop>false</ScaleCrop>
  <LinksUpToDate>false</LinksUpToDate>
  <CharactersWithSpaces>1614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2025-05-18T14:26:00Z</dcterms:created>
  <dc:creator>Windows 用户</dc:creator>
  <cp:lastModifiedBy>王菲菲</cp:lastModifiedBy>
  <dcterms:modified xsi:type="dcterms:W3CDTF">2025-05-19T09:36:31Z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80527E343B674731B818061BB48C1437_12</vt:lpwstr>
  </property>
</Properties>
</file>