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E153">
      <w:pPr>
        <w:jc w:val="center"/>
        <w:rPr>
          <w:rFonts w:asciiTheme="minorEastAsia" w:hAnsiTheme="minorEastAsia"/>
          <w:b/>
          <w:sz w:val="40"/>
          <w:szCs w:val="21"/>
        </w:rPr>
      </w:pPr>
      <w:r>
        <w:rPr>
          <w:rFonts w:hint="eastAsia" w:asciiTheme="minorEastAsia" w:hAnsiTheme="minorEastAsia"/>
          <w:b/>
          <w:sz w:val="40"/>
          <w:szCs w:val="21"/>
        </w:rPr>
        <w:t>关于博士学位答辩及学位申请说明</w:t>
      </w:r>
    </w:p>
    <w:p w14:paraId="48EE924A">
      <w:pPr>
        <w:pStyle w:val="10"/>
        <w:numPr>
          <w:ilvl w:val="0"/>
          <w:numId w:val="1"/>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学位</w:t>
      </w:r>
      <w:r>
        <w:rPr>
          <w:rFonts w:asciiTheme="minorEastAsia" w:hAnsiTheme="minorEastAsia"/>
          <w:b/>
          <w:sz w:val="32"/>
          <w:szCs w:val="21"/>
        </w:rPr>
        <w:t>论文信息</w:t>
      </w:r>
    </w:p>
    <w:p w14:paraId="4C10B6DF">
      <w:pPr>
        <w:spacing w:line="360" w:lineRule="auto"/>
        <w:ind w:firstLine="480" w:firstLineChars="200"/>
        <w:rPr>
          <w:rFonts w:hint="eastAsia" w:cs="MingLiU" w:asciiTheme="minorEastAsia" w:hAnsiTheme="minorEastAsia"/>
          <w:color w:val="000000"/>
          <w:kern w:val="0"/>
          <w:sz w:val="24"/>
          <w:szCs w:val="24"/>
          <w:lang w:eastAsia="zh-CN"/>
        </w:rPr>
      </w:pPr>
      <w:r>
        <w:rPr>
          <w:rFonts w:hint="eastAsia" w:cs="MingLiU" w:asciiTheme="minorEastAsia" w:hAnsiTheme="minorEastAsia"/>
          <w:color w:val="000000"/>
          <w:kern w:val="0"/>
          <w:sz w:val="24"/>
          <w:szCs w:val="24"/>
        </w:rPr>
        <w:t>研究生</w:t>
      </w:r>
      <w:r>
        <w:rPr>
          <w:rFonts w:cs="MingLiU" w:asciiTheme="minorEastAsia" w:hAnsiTheme="minorEastAsia"/>
          <w:color w:val="000000"/>
          <w:kern w:val="0"/>
          <w:sz w:val="24"/>
          <w:szCs w:val="24"/>
        </w:rPr>
        <w:t>教育管理</w:t>
      </w:r>
      <w:r>
        <w:rPr>
          <w:rFonts w:hint="eastAsia" w:cs="MingLiU" w:asciiTheme="minorEastAsia" w:hAnsiTheme="minorEastAsia"/>
          <w:color w:val="000000"/>
          <w:kern w:val="0"/>
          <w:sz w:val="24"/>
          <w:szCs w:val="24"/>
        </w:rPr>
        <w:t>系统</w:t>
      </w:r>
      <w:r>
        <w:rPr>
          <w:rFonts w:hint="eastAsia" w:cs="MingLiU" w:asciiTheme="minorEastAsia" w:hAnsiTheme="minorEastAsia"/>
          <w:color w:val="000000"/>
          <w:kern w:val="0"/>
          <w:sz w:val="24"/>
          <w:szCs w:val="24"/>
          <w:lang w:eastAsia="zh-CN"/>
        </w:rPr>
        <w:t>（以下简称“系统”）培养模块培养办公室审核通过后</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可进入学位模块。首先</w:t>
      </w:r>
      <w:r>
        <w:rPr>
          <w:rFonts w:hint="eastAsia" w:cs="MingLiU" w:asciiTheme="minorEastAsia" w:hAnsiTheme="minorEastAsia"/>
          <w:color w:val="000000"/>
          <w:kern w:val="0"/>
          <w:sz w:val="24"/>
          <w:szCs w:val="24"/>
        </w:rPr>
        <w:t>录入学位论文信息</w:t>
      </w:r>
      <w:r>
        <w:rPr>
          <w:rFonts w:hint="eastAsia" w:cs="MingLiU" w:asciiTheme="minorEastAsia" w:hAnsiTheme="minorEastAsia"/>
          <w:color w:val="000000"/>
          <w:kern w:val="0"/>
          <w:sz w:val="24"/>
          <w:szCs w:val="24"/>
          <w:highlight w:val="none"/>
        </w:rPr>
        <w:t>。</w:t>
      </w:r>
      <w:r>
        <w:rPr>
          <w:rFonts w:hint="eastAsia" w:cs="MingLiU" w:asciiTheme="minorEastAsia" w:hAnsiTheme="minorEastAsia"/>
          <w:color w:val="000000"/>
          <w:kern w:val="0"/>
          <w:sz w:val="24"/>
          <w:szCs w:val="24"/>
          <w:lang w:eastAsia="zh-CN"/>
        </w:rPr>
        <w:t>相关信息内容后续环节可根据导师、评阅专家或答辩委员会的意见，在申请学位前系统均设置为可修改，不用退回。</w:t>
      </w:r>
    </w:p>
    <w:p w14:paraId="0B9485DD">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二</w:t>
      </w:r>
      <w:r>
        <w:rPr>
          <w:rFonts w:asciiTheme="minorEastAsia" w:hAnsiTheme="minorEastAsia"/>
          <w:b/>
          <w:sz w:val="32"/>
          <w:szCs w:val="21"/>
        </w:rPr>
        <w:t>、预答辩</w:t>
      </w:r>
    </w:p>
    <w:p w14:paraId="38CBA387">
      <w:pPr>
        <w:spacing w:line="360" w:lineRule="auto"/>
        <w:ind w:firstLine="480" w:firstLineChars="200"/>
        <w:jc w:val="left"/>
        <w:rPr>
          <w:rFonts w:cs="MingLiU" w:asciiTheme="minorEastAsia" w:hAnsiTheme="minorEastAsia"/>
          <w:b/>
          <w:color w:val="000000"/>
          <w:kern w:val="0"/>
          <w:sz w:val="24"/>
          <w:szCs w:val="24"/>
        </w:rPr>
      </w:pPr>
      <w:r>
        <w:rPr>
          <w:rFonts w:cs="MingLiU" w:asciiTheme="minorEastAsia" w:hAnsiTheme="minorEastAsia"/>
          <w:color w:val="000000"/>
          <w:kern w:val="0"/>
          <w:sz w:val="24"/>
          <w:szCs w:val="24"/>
        </w:rPr>
        <w:t>系统</w:t>
      </w:r>
      <w:r>
        <w:rPr>
          <w:rFonts w:hint="eastAsia" w:cs="MingLiU" w:asciiTheme="minorEastAsia" w:hAnsiTheme="minorEastAsia"/>
          <w:color w:val="000000"/>
          <w:kern w:val="0"/>
          <w:sz w:val="24"/>
          <w:szCs w:val="24"/>
          <w:lang w:eastAsia="zh-CN"/>
        </w:rPr>
        <w:t>学位论文信息录入提交后，</w:t>
      </w:r>
      <w:r>
        <w:rPr>
          <w:rFonts w:hint="eastAsia" w:cs="MingLiU" w:asciiTheme="minorEastAsia" w:hAnsiTheme="minorEastAsia"/>
          <w:color w:val="000000"/>
          <w:kern w:val="0"/>
          <w:sz w:val="24"/>
          <w:szCs w:val="24"/>
        </w:rPr>
        <w:t>进入</w:t>
      </w:r>
      <w:r>
        <w:rPr>
          <w:rFonts w:cs="MingLiU" w:asciiTheme="minorEastAsia" w:hAnsiTheme="minorEastAsia"/>
          <w:color w:val="000000"/>
          <w:kern w:val="0"/>
          <w:sz w:val="24"/>
          <w:szCs w:val="24"/>
        </w:rPr>
        <w:t xml:space="preserve"> “</w:t>
      </w:r>
      <w:r>
        <w:rPr>
          <w:rFonts w:hint="eastAsia" w:cs="MingLiU" w:asciiTheme="minorEastAsia" w:hAnsiTheme="minorEastAsia"/>
          <w:color w:val="000000"/>
          <w:kern w:val="0"/>
          <w:sz w:val="24"/>
          <w:szCs w:val="24"/>
        </w:rPr>
        <w:t>预答辩</w:t>
      </w:r>
      <w:r>
        <w:rPr>
          <w:rFonts w:cs="MingLiU" w:asciiTheme="minorEastAsia" w:hAnsiTheme="minorEastAsia"/>
          <w:color w:val="000000"/>
          <w:kern w:val="0"/>
          <w:sz w:val="24"/>
          <w:szCs w:val="24"/>
        </w:rPr>
        <w:t>申请”</w:t>
      </w:r>
      <w:r>
        <w:rPr>
          <w:rFonts w:hint="eastAsia" w:cs="MingLiU" w:asciiTheme="minorEastAsia" w:hAnsiTheme="minorEastAsia"/>
          <w:color w:val="000000"/>
          <w:kern w:val="0"/>
          <w:sz w:val="24"/>
          <w:szCs w:val="24"/>
        </w:rPr>
        <w:t>环节</w:t>
      </w:r>
      <w:r>
        <w:rPr>
          <w:rFonts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w:t>
      </w:r>
      <w:r>
        <w:rPr>
          <w:rFonts w:hint="eastAsia" w:cs="MingLiU" w:asciiTheme="minorEastAsia" w:hAnsiTheme="minorEastAsia"/>
          <w:b/>
          <w:bCs/>
          <w:color w:val="FF0000"/>
          <w:kern w:val="0"/>
          <w:sz w:val="24"/>
          <w:szCs w:val="24"/>
          <w:lang w:eastAsia="zh-CN"/>
        </w:rPr>
        <w:t>注意：预答辩组成人员应均为校内人员</w:t>
      </w:r>
      <w:r>
        <w:rPr>
          <w:rFonts w:hint="eastAsia" w:cs="MingLiU" w:asciiTheme="minorEastAsia" w:hAnsiTheme="minorEastAsia"/>
          <w:color w:val="000000"/>
          <w:kern w:val="0"/>
          <w:sz w:val="24"/>
          <w:szCs w:val="24"/>
          <w:lang w:eastAsia="zh-CN"/>
        </w:rPr>
        <w:t>】，提交</w:t>
      </w:r>
      <w:r>
        <w:rPr>
          <w:rFonts w:hint="eastAsia" w:cs="MingLiU" w:asciiTheme="minorEastAsia" w:hAnsiTheme="minorEastAsia"/>
          <w:color w:val="000000"/>
          <w:kern w:val="0"/>
          <w:sz w:val="24"/>
          <w:szCs w:val="24"/>
        </w:rPr>
        <w:t>预答辩</w:t>
      </w:r>
      <w:r>
        <w:rPr>
          <w:rFonts w:cs="MingLiU" w:asciiTheme="minorEastAsia" w:hAnsiTheme="minorEastAsia"/>
          <w:color w:val="000000"/>
          <w:kern w:val="0"/>
          <w:sz w:val="24"/>
          <w:szCs w:val="24"/>
        </w:rPr>
        <w:t>申请</w:t>
      </w:r>
      <w:r>
        <w:rPr>
          <w:rFonts w:hint="eastAsia" w:cs="MingLiU" w:asciiTheme="minorEastAsia" w:hAnsiTheme="minorEastAsia"/>
          <w:color w:val="000000"/>
          <w:kern w:val="0"/>
          <w:sz w:val="24"/>
          <w:szCs w:val="24"/>
          <w:lang w:eastAsia="zh-CN"/>
        </w:rPr>
        <w:t>后</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导师、学院</w:t>
      </w:r>
      <w:r>
        <w:rPr>
          <w:rFonts w:cs="MingLiU" w:asciiTheme="minorEastAsia" w:hAnsiTheme="minorEastAsia"/>
          <w:color w:val="000000"/>
          <w:kern w:val="0"/>
          <w:sz w:val="24"/>
          <w:szCs w:val="24"/>
        </w:rPr>
        <w:t>审核</w:t>
      </w:r>
      <w:r>
        <w:rPr>
          <w:rFonts w:hint="eastAsia" w:cs="MingLiU" w:asciiTheme="minorEastAsia" w:hAnsiTheme="minorEastAsia"/>
          <w:color w:val="000000"/>
          <w:kern w:val="0"/>
          <w:sz w:val="24"/>
          <w:szCs w:val="24"/>
        </w:rPr>
        <w:t>通过</w:t>
      </w:r>
      <w:r>
        <w:rPr>
          <w:rFonts w:cs="MingLiU" w:asciiTheme="minorEastAsia" w:hAnsiTheme="minorEastAsia"/>
          <w:color w:val="000000"/>
          <w:kern w:val="0"/>
          <w:sz w:val="24"/>
          <w:szCs w:val="24"/>
        </w:rPr>
        <w:t>后</w:t>
      </w:r>
      <w:r>
        <w:rPr>
          <w:rFonts w:hint="eastAsia" w:cs="MingLiU" w:asciiTheme="minorEastAsia" w:hAnsiTheme="minorEastAsia"/>
          <w:color w:val="000000"/>
          <w:kern w:val="0"/>
          <w:sz w:val="24"/>
          <w:szCs w:val="24"/>
        </w:rPr>
        <w:t>方可</w:t>
      </w:r>
      <w:r>
        <w:rPr>
          <w:rFonts w:hint="eastAsia" w:cs="MingLiU" w:asciiTheme="minorEastAsia" w:hAnsiTheme="minorEastAsia"/>
          <w:color w:val="000000"/>
          <w:kern w:val="0"/>
          <w:sz w:val="24"/>
          <w:szCs w:val="24"/>
          <w:lang w:eastAsia="zh-CN"/>
        </w:rPr>
        <w:t>进行</w:t>
      </w:r>
      <w:r>
        <w:rPr>
          <w:rFonts w:hint="eastAsia" w:cs="MingLiU" w:asciiTheme="minorEastAsia" w:hAnsiTheme="minorEastAsia"/>
          <w:color w:val="000000"/>
          <w:kern w:val="0"/>
          <w:sz w:val="24"/>
          <w:szCs w:val="24"/>
        </w:rPr>
        <w:t>预</w:t>
      </w:r>
      <w:r>
        <w:rPr>
          <w:rFonts w:cs="MingLiU" w:asciiTheme="minorEastAsia" w:hAnsiTheme="minorEastAsia"/>
          <w:color w:val="000000"/>
          <w:kern w:val="0"/>
          <w:sz w:val="24"/>
          <w:szCs w:val="24"/>
        </w:rPr>
        <w:t>答辩。</w:t>
      </w:r>
      <w:r>
        <w:rPr>
          <w:rFonts w:hint="eastAsia" w:cs="MingLiU" w:asciiTheme="minorEastAsia" w:hAnsiTheme="minorEastAsia"/>
          <w:color w:val="000000"/>
          <w:kern w:val="0"/>
          <w:sz w:val="24"/>
          <w:szCs w:val="24"/>
          <w:lang w:val="zh-CN"/>
        </w:rPr>
        <w:t>预答辩</w:t>
      </w:r>
      <w:r>
        <w:rPr>
          <w:rFonts w:cs="MingLiU" w:asciiTheme="minorEastAsia" w:hAnsiTheme="minorEastAsia"/>
          <w:color w:val="000000"/>
          <w:kern w:val="0"/>
          <w:sz w:val="24"/>
          <w:szCs w:val="24"/>
          <w:lang w:val="zh-CN"/>
        </w:rPr>
        <w:t>结束后，</w:t>
      </w:r>
      <w:r>
        <w:rPr>
          <w:rFonts w:hint="eastAsia" w:cs="MingLiU" w:asciiTheme="minorEastAsia" w:hAnsiTheme="minorEastAsia"/>
          <w:color w:val="000000"/>
          <w:kern w:val="0"/>
          <w:sz w:val="24"/>
          <w:szCs w:val="24"/>
          <w:lang w:val="zh-CN"/>
        </w:rPr>
        <w:t>在</w:t>
      </w:r>
      <w:r>
        <w:rPr>
          <w:rFonts w:cs="MingLiU" w:asciiTheme="minorEastAsia" w:hAnsiTheme="minorEastAsia"/>
          <w:color w:val="000000"/>
          <w:kern w:val="0"/>
          <w:sz w:val="24"/>
          <w:szCs w:val="24"/>
          <w:lang w:val="zh-CN"/>
        </w:rPr>
        <w:t>系统中</w:t>
      </w:r>
      <w:r>
        <w:rPr>
          <w:rFonts w:hint="eastAsia" w:cs="MingLiU" w:asciiTheme="minorEastAsia" w:hAnsiTheme="minorEastAsia"/>
          <w:color w:val="000000"/>
          <w:kern w:val="0"/>
          <w:sz w:val="24"/>
          <w:szCs w:val="24"/>
          <w:lang w:val="zh-CN"/>
        </w:rPr>
        <w:t>录入</w:t>
      </w:r>
      <w:r>
        <w:rPr>
          <w:rFonts w:cs="MingLiU" w:asciiTheme="minorEastAsia" w:hAnsiTheme="minorEastAsia"/>
          <w:color w:val="000000"/>
          <w:kern w:val="0"/>
          <w:sz w:val="24"/>
          <w:szCs w:val="24"/>
          <w:lang w:val="zh-CN"/>
        </w:rPr>
        <w:t>结果</w:t>
      </w:r>
      <w:r>
        <w:rPr>
          <w:rFonts w:hint="eastAsia" w:cs="MingLiU" w:asciiTheme="minorEastAsia" w:hAnsiTheme="minorEastAsia"/>
          <w:color w:val="000000"/>
          <w:kern w:val="0"/>
          <w:sz w:val="24"/>
          <w:szCs w:val="24"/>
          <w:lang w:val="zh-CN"/>
        </w:rPr>
        <w:t>，提交相关表格后，导师、学院</w:t>
      </w:r>
      <w:r>
        <w:rPr>
          <w:rFonts w:cs="MingLiU" w:asciiTheme="minorEastAsia" w:hAnsiTheme="minorEastAsia"/>
          <w:color w:val="000000"/>
          <w:kern w:val="0"/>
          <w:sz w:val="24"/>
          <w:szCs w:val="24"/>
          <w:lang w:val="zh-CN"/>
        </w:rPr>
        <w:t>审核。</w:t>
      </w:r>
      <w:r>
        <w:rPr>
          <w:rFonts w:hint="eastAsia" w:cs="MingLiU" w:asciiTheme="minorEastAsia" w:hAnsiTheme="minorEastAsia"/>
          <w:color w:val="000000"/>
          <w:kern w:val="0"/>
          <w:sz w:val="24"/>
          <w:szCs w:val="24"/>
          <w:lang w:val="zh-CN"/>
        </w:rPr>
        <w:t>预答辩</w:t>
      </w:r>
      <w:r>
        <w:rPr>
          <w:rFonts w:cs="MingLiU" w:asciiTheme="minorEastAsia" w:hAnsiTheme="minorEastAsia"/>
          <w:color w:val="000000"/>
          <w:kern w:val="0"/>
          <w:sz w:val="24"/>
          <w:szCs w:val="24"/>
          <w:lang w:val="zh-CN"/>
        </w:rPr>
        <w:t>要求详见《</w:t>
      </w:r>
      <w:r>
        <w:rPr>
          <w:rFonts w:hint="eastAsia" w:cs="MingLiU" w:asciiTheme="minorEastAsia" w:hAnsiTheme="minorEastAsia"/>
          <w:color w:val="000000"/>
          <w:kern w:val="0"/>
          <w:sz w:val="24"/>
          <w:szCs w:val="24"/>
          <w:lang w:val="zh-CN"/>
        </w:rPr>
        <w:t>北京理工大学博士学位论文预答辩细则</w:t>
      </w:r>
      <w:r>
        <w:rPr>
          <w:rFonts w:cs="MingLiU" w:asciiTheme="minorEastAsia" w:hAnsiTheme="minorEastAsia"/>
          <w:color w:val="000000"/>
          <w:kern w:val="0"/>
          <w:sz w:val="24"/>
          <w:szCs w:val="24"/>
          <w:lang w:val="zh-CN"/>
        </w:rPr>
        <w:t>》</w:t>
      </w:r>
      <w:r>
        <w:rPr>
          <w:rFonts w:hint="eastAsia" w:cs="MingLiU" w:asciiTheme="minorEastAsia" w:hAnsiTheme="minorEastAsia"/>
          <w:color w:val="000000"/>
          <w:kern w:val="0"/>
          <w:sz w:val="24"/>
          <w:szCs w:val="24"/>
          <w:lang w:val="zh-CN"/>
        </w:rPr>
        <w:t>。</w:t>
      </w:r>
    </w:p>
    <w:p w14:paraId="782DC3D1">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三</w:t>
      </w:r>
      <w:r>
        <w:rPr>
          <w:rFonts w:asciiTheme="minorEastAsia" w:hAnsiTheme="minorEastAsia"/>
          <w:b/>
          <w:sz w:val="32"/>
          <w:szCs w:val="21"/>
        </w:rPr>
        <w:t>、</w:t>
      </w:r>
      <w:r>
        <w:rPr>
          <w:rFonts w:hint="eastAsia" w:asciiTheme="minorEastAsia" w:hAnsiTheme="minorEastAsia"/>
          <w:b/>
          <w:sz w:val="32"/>
          <w:szCs w:val="21"/>
        </w:rPr>
        <w:t>论文</w:t>
      </w:r>
      <w:r>
        <w:rPr>
          <w:rFonts w:asciiTheme="minorEastAsia" w:hAnsiTheme="minorEastAsia"/>
          <w:b/>
          <w:sz w:val="32"/>
          <w:szCs w:val="21"/>
        </w:rPr>
        <w:t>查重</w:t>
      </w:r>
    </w:p>
    <w:p w14:paraId="441DB910">
      <w:pPr>
        <w:pStyle w:val="1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heme="minorEastAsia" w:hAnsiTheme="minorEastAsia" w:eastAsiaTheme="minorEastAsia"/>
          <w:b/>
          <w:sz w:val="32"/>
          <w:szCs w:val="21"/>
          <w:lang w:eastAsia="zh-CN"/>
        </w:rPr>
      </w:pPr>
      <w:r>
        <w:rPr>
          <w:rFonts w:hint="eastAsia" w:cs="MingLiU" w:asciiTheme="minorEastAsia" w:hAnsiTheme="minorEastAsia"/>
          <w:color w:val="000000"/>
          <w:kern w:val="0"/>
          <w:sz w:val="24"/>
          <w:szCs w:val="24"/>
          <w:lang w:eastAsia="zh-CN"/>
        </w:rPr>
        <w:t>预答辩通过后，在</w:t>
      </w:r>
      <w:r>
        <w:rPr>
          <w:rFonts w:cs="MingLiU" w:asciiTheme="minorEastAsia" w:hAnsiTheme="minorEastAsia"/>
          <w:color w:val="000000"/>
          <w:kern w:val="0"/>
          <w:sz w:val="24"/>
          <w:szCs w:val="24"/>
        </w:rPr>
        <w:t>系统</w:t>
      </w:r>
      <w:r>
        <w:rPr>
          <w:rFonts w:hint="eastAsia" w:cs="MingLiU" w:asciiTheme="minorEastAsia" w:hAnsiTheme="minorEastAsia"/>
          <w:color w:val="000000"/>
          <w:kern w:val="0"/>
          <w:sz w:val="24"/>
          <w:szCs w:val="24"/>
        </w:rPr>
        <w:t>“学位论文查重”上传查重论文，提交申请</w:t>
      </w:r>
      <w:r>
        <w:rPr>
          <w:rFonts w:hint="eastAsia" w:cs="MingLiU" w:asciiTheme="minorEastAsia" w:hAnsiTheme="minorEastAsia"/>
          <w:color w:val="000000"/>
          <w:kern w:val="0"/>
          <w:sz w:val="24"/>
          <w:szCs w:val="24"/>
          <w:lang w:eastAsia="zh-CN"/>
        </w:rPr>
        <w:t>（每人最多</w:t>
      </w:r>
      <w:r>
        <w:rPr>
          <w:rFonts w:hint="eastAsia" w:cs="MingLiU" w:asciiTheme="minorEastAsia" w:hAnsiTheme="minorEastAsia"/>
          <w:color w:val="000000"/>
          <w:kern w:val="0"/>
          <w:sz w:val="24"/>
          <w:szCs w:val="24"/>
          <w:lang w:val="en-US" w:eastAsia="zh-CN"/>
        </w:rPr>
        <w:t>2次</w:t>
      </w:r>
      <w:r>
        <w:rPr>
          <w:rFonts w:hint="eastAsia" w:cs="MingLiU" w:asciiTheme="minorEastAsia" w:hAnsiTheme="minorEastAsia"/>
          <w:color w:val="000000"/>
          <w:kern w:val="0"/>
          <w:sz w:val="24"/>
          <w:szCs w:val="24"/>
          <w:lang w:eastAsia="zh-CN"/>
        </w:rPr>
        <w:t>）</w:t>
      </w:r>
      <w:r>
        <w:rPr>
          <w:rFonts w:hint="eastAsia" w:cs="MingLiU" w:asciiTheme="minorEastAsia" w:hAnsiTheme="minorEastAsia"/>
          <w:color w:val="000000"/>
          <w:kern w:val="0"/>
          <w:sz w:val="24"/>
          <w:szCs w:val="24"/>
        </w:rPr>
        <w:t>，</w:t>
      </w:r>
      <w:r>
        <w:rPr>
          <w:rFonts w:hint="eastAsia" w:cs="MingLiU" w:asciiTheme="minorEastAsia" w:hAnsiTheme="minorEastAsia"/>
          <w:b/>
          <w:bCs/>
          <w:color w:val="FF0000"/>
          <w:kern w:val="0"/>
          <w:sz w:val="24"/>
          <w:szCs w:val="24"/>
          <w:lang w:eastAsia="zh-CN"/>
        </w:rPr>
        <w:t>学院送审</w:t>
      </w:r>
      <w:r>
        <w:rPr>
          <w:rFonts w:hint="eastAsia" w:cs="MingLiU" w:asciiTheme="minorEastAsia" w:hAnsiTheme="minorEastAsia"/>
          <w:color w:val="000000"/>
          <w:kern w:val="0"/>
          <w:sz w:val="24"/>
          <w:szCs w:val="24"/>
          <w:lang w:eastAsia="zh-CN"/>
        </w:rPr>
        <w:t>，查重结果（网页版报告）学生本人、导师和学院可同时看到</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此环节学校不设比例限制，是为避免学术不端提供帮助，建议按查重报告，在导师指导下修改学位论文，一般可不进行二次查重。</w:t>
      </w:r>
    </w:p>
    <w:p w14:paraId="7D9C9E31">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四</w:t>
      </w:r>
      <w:r>
        <w:rPr>
          <w:rFonts w:asciiTheme="minorEastAsia" w:hAnsiTheme="minorEastAsia"/>
          <w:b/>
          <w:sz w:val="32"/>
          <w:szCs w:val="21"/>
        </w:rPr>
        <w:t>、</w:t>
      </w:r>
      <w:r>
        <w:rPr>
          <w:rFonts w:hint="eastAsia" w:asciiTheme="minorEastAsia" w:hAnsiTheme="minorEastAsia"/>
          <w:b/>
          <w:sz w:val="32"/>
          <w:szCs w:val="21"/>
        </w:rPr>
        <w:t>论文</w:t>
      </w:r>
      <w:r>
        <w:rPr>
          <w:rFonts w:asciiTheme="minorEastAsia" w:hAnsiTheme="minorEastAsia"/>
          <w:b/>
          <w:sz w:val="32"/>
          <w:szCs w:val="21"/>
        </w:rPr>
        <w:t>评阅申请</w:t>
      </w:r>
    </w:p>
    <w:p w14:paraId="1318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MingLiU" w:asciiTheme="minorEastAsia" w:hAnsiTheme="minorEastAsia" w:eastAsiaTheme="minorEastAsia"/>
          <w:color w:val="000000"/>
          <w:kern w:val="0"/>
          <w:sz w:val="24"/>
          <w:szCs w:val="24"/>
          <w:lang w:eastAsia="zh-CN"/>
        </w:rPr>
      </w:pPr>
      <w:r>
        <w:rPr>
          <w:rFonts w:hint="eastAsia" w:cs="MingLiU" w:asciiTheme="minorEastAsia" w:hAnsiTheme="minorEastAsia"/>
          <w:color w:val="000000"/>
          <w:kern w:val="0"/>
          <w:sz w:val="24"/>
          <w:szCs w:val="24"/>
          <w:lang w:eastAsia="zh-CN"/>
        </w:rPr>
        <w:t>论文查重完成且导师录入评语后，学生在</w:t>
      </w:r>
      <w:r>
        <w:rPr>
          <w:rFonts w:hint="eastAsia" w:cs="MingLiU" w:asciiTheme="minorEastAsia" w:hAnsiTheme="minorEastAsia"/>
          <w:color w:val="000000"/>
          <w:kern w:val="0"/>
          <w:sz w:val="24"/>
          <w:szCs w:val="24"/>
        </w:rPr>
        <w:t>系统“论文评阅申请”提交</w:t>
      </w:r>
      <w:r>
        <w:rPr>
          <w:rFonts w:hint="eastAsia" w:cs="MingLiU" w:asciiTheme="minorEastAsia" w:hAnsiTheme="minorEastAsia"/>
          <w:color w:val="000000"/>
          <w:kern w:val="0"/>
          <w:sz w:val="24"/>
          <w:szCs w:val="24"/>
          <w:lang w:eastAsia="zh-CN"/>
        </w:rPr>
        <w:t>盲审学位论文、相关信息和材料</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导师</w:t>
      </w:r>
      <w:r>
        <w:rPr>
          <w:rFonts w:hint="eastAsia" w:cs="MingLiU" w:asciiTheme="minorEastAsia" w:hAnsiTheme="minorEastAsia"/>
          <w:color w:val="000000"/>
          <w:kern w:val="0"/>
          <w:sz w:val="24"/>
          <w:szCs w:val="24"/>
        </w:rPr>
        <w:t>审核。在审核状态栏，可查看审核流进度。</w:t>
      </w:r>
      <w:r>
        <w:rPr>
          <w:rFonts w:cs="MingLiU" w:asciiTheme="minorEastAsia" w:hAnsiTheme="minorEastAsia"/>
          <w:color w:val="000000"/>
          <w:kern w:val="0"/>
          <w:sz w:val="24"/>
          <w:szCs w:val="24"/>
        </w:rPr>
        <w:t>盲审结果</w:t>
      </w:r>
      <w:r>
        <w:rPr>
          <w:rFonts w:hint="eastAsia" w:cs="MingLiU" w:asciiTheme="minorEastAsia" w:hAnsiTheme="minorEastAsia"/>
          <w:color w:val="000000"/>
          <w:kern w:val="0"/>
          <w:sz w:val="24"/>
          <w:szCs w:val="24"/>
        </w:rPr>
        <w:t>和</w:t>
      </w:r>
      <w:r>
        <w:rPr>
          <w:rFonts w:cs="MingLiU" w:asciiTheme="minorEastAsia" w:hAnsiTheme="minorEastAsia"/>
          <w:color w:val="000000"/>
          <w:kern w:val="0"/>
          <w:sz w:val="24"/>
          <w:szCs w:val="24"/>
        </w:rPr>
        <w:t>评阅书由学位办录入</w:t>
      </w:r>
      <w:r>
        <w:rPr>
          <w:rFonts w:hint="eastAsia" w:cs="MingLiU" w:asciiTheme="minorEastAsia" w:hAnsiTheme="minorEastAsia"/>
          <w:color w:val="000000"/>
          <w:kern w:val="0"/>
          <w:sz w:val="24"/>
          <w:szCs w:val="24"/>
          <w:lang w:eastAsia="zh-CN"/>
        </w:rPr>
        <w:t>；</w:t>
      </w:r>
      <w:r>
        <w:rPr>
          <w:rFonts w:hint="eastAsia" w:cs="MingLiU" w:asciiTheme="minorEastAsia" w:hAnsiTheme="minorEastAsia"/>
          <w:color w:val="000000"/>
          <w:kern w:val="0"/>
          <w:sz w:val="24"/>
          <w:szCs w:val="24"/>
        </w:rPr>
        <w:t>明审结果和</w:t>
      </w:r>
      <w:r>
        <w:rPr>
          <w:rFonts w:cs="MingLiU" w:asciiTheme="minorEastAsia" w:hAnsiTheme="minorEastAsia"/>
          <w:color w:val="000000"/>
          <w:kern w:val="0"/>
          <w:sz w:val="24"/>
          <w:szCs w:val="24"/>
        </w:rPr>
        <w:t>评阅书</w:t>
      </w:r>
      <w:r>
        <w:rPr>
          <w:rFonts w:hint="eastAsia" w:cs="MingLiU" w:asciiTheme="minorEastAsia" w:hAnsiTheme="minorEastAsia"/>
          <w:color w:val="000000"/>
          <w:kern w:val="0"/>
          <w:sz w:val="24"/>
          <w:szCs w:val="24"/>
          <w:lang w:eastAsia="zh-CN"/>
        </w:rPr>
        <w:t>本人</w:t>
      </w:r>
      <w:r>
        <w:rPr>
          <w:rFonts w:cs="MingLiU" w:asciiTheme="minorEastAsia" w:hAnsiTheme="minorEastAsia"/>
          <w:color w:val="000000"/>
          <w:kern w:val="0"/>
          <w:sz w:val="24"/>
          <w:szCs w:val="24"/>
        </w:rPr>
        <w:t>录入。</w:t>
      </w:r>
      <w:r>
        <w:rPr>
          <w:rFonts w:hint="eastAsia" w:cs="MingLiU" w:asciiTheme="minorEastAsia" w:hAnsiTheme="minorEastAsia"/>
          <w:color w:val="000000"/>
          <w:kern w:val="0"/>
          <w:sz w:val="24"/>
          <w:szCs w:val="24"/>
          <w:lang w:eastAsia="zh-CN"/>
        </w:rPr>
        <w:t>导师审核。</w:t>
      </w:r>
    </w:p>
    <w:p w14:paraId="71838F9F">
      <w:pPr>
        <w:spacing w:line="360" w:lineRule="auto"/>
        <w:ind w:firstLine="480" w:firstLineChars="200"/>
        <w:jc w:val="left"/>
        <w:rPr>
          <w:rFonts w:hint="eastAsia" w:cs="MingLiU" w:asciiTheme="minorEastAsia" w:hAnsiTheme="minorEastAsia"/>
          <w:color w:val="000000"/>
          <w:kern w:val="0"/>
          <w:sz w:val="24"/>
          <w:szCs w:val="24"/>
        </w:rPr>
      </w:pPr>
      <w:r>
        <w:rPr>
          <w:rFonts w:hint="eastAsia" w:cs="MingLiU" w:asciiTheme="minorEastAsia" w:hAnsiTheme="minorEastAsia"/>
          <w:color w:val="000000"/>
          <w:kern w:val="0"/>
          <w:sz w:val="24"/>
          <w:szCs w:val="24"/>
        </w:rPr>
        <w:t>出现B、C、D者</w:t>
      </w:r>
      <w:r>
        <w:rPr>
          <w:rFonts w:cs="MingLiU" w:asciiTheme="minorEastAsia" w:hAnsiTheme="minorEastAsia"/>
          <w:color w:val="000000"/>
          <w:kern w:val="0"/>
          <w:sz w:val="24"/>
          <w:szCs w:val="24"/>
        </w:rPr>
        <w:t>，需</w:t>
      </w:r>
      <w:r>
        <w:rPr>
          <w:rFonts w:hint="eastAsia" w:cs="MingLiU" w:asciiTheme="minorEastAsia" w:hAnsiTheme="minorEastAsia"/>
          <w:color w:val="000000"/>
          <w:kern w:val="0"/>
          <w:sz w:val="24"/>
          <w:szCs w:val="24"/>
        </w:rPr>
        <w:t>按</w:t>
      </w:r>
      <w:r>
        <w:rPr>
          <w:rFonts w:cs="MingLiU" w:asciiTheme="minorEastAsia" w:hAnsiTheme="minorEastAsia"/>
          <w:color w:val="000000"/>
          <w:kern w:val="0"/>
          <w:sz w:val="24"/>
          <w:szCs w:val="24"/>
        </w:rPr>
        <w:t>规定修改</w:t>
      </w:r>
      <w:r>
        <w:rPr>
          <w:rFonts w:hint="eastAsia" w:cs="MingLiU" w:asciiTheme="minorEastAsia" w:hAnsiTheme="minorEastAsia"/>
          <w:color w:val="000000"/>
          <w:kern w:val="0"/>
          <w:sz w:val="24"/>
          <w:szCs w:val="24"/>
        </w:rPr>
        <w:t>论文</w:t>
      </w:r>
      <w:r>
        <w:rPr>
          <w:rFonts w:cs="MingLiU" w:asciiTheme="minorEastAsia" w:hAnsiTheme="minorEastAsia"/>
          <w:color w:val="000000"/>
          <w:kern w:val="0"/>
          <w:sz w:val="24"/>
          <w:szCs w:val="24"/>
        </w:rPr>
        <w:t>，并在</w:t>
      </w:r>
      <w:r>
        <w:rPr>
          <w:rFonts w:hint="eastAsia" w:cs="MingLiU" w:asciiTheme="minorEastAsia" w:hAnsiTheme="minorEastAsia"/>
          <w:color w:val="000000"/>
          <w:kern w:val="0"/>
          <w:sz w:val="24"/>
          <w:szCs w:val="24"/>
        </w:rPr>
        <w:t>系统中</w:t>
      </w:r>
      <w:r>
        <w:rPr>
          <w:rFonts w:cs="MingLiU" w:asciiTheme="minorEastAsia" w:hAnsiTheme="minorEastAsia"/>
          <w:color w:val="000000"/>
          <w:kern w:val="0"/>
          <w:sz w:val="24"/>
          <w:szCs w:val="24"/>
        </w:rPr>
        <w:t>上传修改审核表。</w:t>
      </w:r>
      <w:r>
        <w:rPr>
          <w:rFonts w:hint="eastAsia" w:cs="MingLiU" w:asciiTheme="minorEastAsia" w:hAnsiTheme="minorEastAsia"/>
          <w:color w:val="000000"/>
          <w:kern w:val="0"/>
          <w:sz w:val="24"/>
          <w:szCs w:val="24"/>
          <w:lang w:eastAsia="zh-CN"/>
        </w:rPr>
        <w:t>对评阅结果有学术异议，可申请学术复核</w:t>
      </w:r>
      <w:r>
        <w:rPr>
          <w:rFonts w:hint="eastAsia" w:cs="MingLiU" w:asciiTheme="minorEastAsia" w:hAnsiTheme="minorEastAsia"/>
          <w:color w:val="000000"/>
          <w:kern w:val="0"/>
          <w:sz w:val="24"/>
          <w:szCs w:val="24"/>
        </w:rPr>
        <w:t>。具体评阅</w:t>
      </w:r>
      <w:r>
        <w:rPr>
          <w:rFonts w:hint="eastAsia" w:cs="MingLiU" w:asciiTheme="minorEastAsia" w:hAnsiTheme="minorEastAsia"/>
          <w:color w:val="000000"/>
          <w:kern w:val="0"/>
          <w:sz w:val="24"/>
          <w:szCs w:val="24"/>
          <w:lang w:eastAsia="zh-CN"/>
        </w:rPr>
        <w:t>要求</w:t>
      </w:r>
      <w:r>
        <w:rPr>
          <w:rFonts w:cs="MingLiU" w:asciiTheme="minorEastAsia" w:hAnsiTheme="minorEastAsia"/>
          <w:color w:val="000000"/>
          <w:kern w:val="0"/>
          <w:sz w:val="24"/>
          <w:szCs w:val="24"/>
        </w:rPr>
        <w:t>详见《</w:t>
      </w:r>
      <w:r>
        <w:rPr>
          <w:rFonts w:hint="eastAsia" w:cs="MingLiU" w:asciiTheme="minorEastAsia" w:hAnsiTheme="minorEastAsia"/>
          <w:color w:val="000000"/>
          <w:kern w:val="0"/>
          <w:sz w:val="24"/>
          <w:szCs w:val="24"/>
        </w:rPr>
        <w:t>北京</w:t>
      </w:r>
      <w:r>
        <w:rPr>
          <w:rFonts w:cs="MingLiU" w:asciiTheme="minorEastAsia" w:hAnsiTheme="minorEastAsia"/>
          <w:color w:val="000000"/>
          <w:kern w:val="0"/>
          <w:sz w:val="24"/>
          <w:szCs w:val="24"/>
        </w:rPr>
        <w:t>理工大学</w:t>
      </w:r>
      <w:r>
        <w:rPr>
          <w:rFonts w:hint="eastAsia" w:cs="MingLiU" w:asciiTheme="minorEastAsia" w:hAnsiTheme="minorEastAsia"/>
          <w:color w:val="000000"/>
          <w:kern w:val="0"/>
          <w:sz w:val="24"/>
          <w:szCs w:val="24"/>
        </w:rPr>
        <w:t>关于</w:t>
      </w:r>
      <w:r>
        <w:rPr>
          <w:rFonts w:cs="MingLiU" w:asciiTheme="minorEastAsia" w:hAnsiTheme="minorEastAsia"/>
          <w:color w:val="000000"/>
          <w:kern w:val="0"/>
          <w:sz w:val="24"/>
          <w:szCs w:val="24"/>
        </w:rPr>
        <w:t>博士</w:t>
      </w:r>
      <w:r>
        <w:rPr>
          <w:rFonts w:hint="eastAsia" w:cs="MingLiU" w:asciiTheme="minorEastAsia" w:hAnsiTheme="minorEastAsia"/>
          <w:color w:val="000000"/>
          <w:kern w:val="0"/>
          <w:sz w:val="24"/>
          <w:szCs w:val="24"/>
        </w:rPr>
        <w:t>学位</w:t>
      </w:r>
      <w:r>
        <w:rPr>
          <w:rFonts w:cs="MingLiU" w:asciiTheme="minorEastAsia" w:hAnsiTheme="minorEastAsia"/>
          <w:color w:val="000000"/>
          <w:kern w:val="0"/>
          <w:sz w:val="24"/>
          <w:szCs w:val="24"/>
        </w:rPr>
        <w:t>论文匿名评阅的规定》</w:t>
      </w:r>
      <w:r>
        <w:rPr>
          <w:rFonts w:hint="eastAsia" w:cs="MingLiU" w:asciiTheme="minorEastAsia" w:hAnsiTheme="minorEastAsia"/>
          <w:color w:val="000000"/>
          <w:kern w:val="0"/>
          <w:sz w:val="24"/>
          <w:szCs w:val="24"/>
        </w:rPr>
        <w:t>。</w:t>
      </w:r>
    </w:p>
    <w:p w14:paraId="67AFB3F7">
      <w:pPr>
        <w:ind w:firstLine="480" w:firstLineChars="200"/>
        <w:jc w:val="left"/>
        <w:rPr>
          <w:rFonts w:hint="default" w:cs="MingLiU" w:asciiTheme="minorEastAsia" w:hAnsiTheme="minorEastAsia" w:eastAsiaTheme="minorEastAsia"/>
          <w:color w:val="000000"/>
          <w:kern w:val="0"/>
          <w:sz w:val="24"/>
          <w:szCs w:val="24"/>
          <w:lang w:val="en-US" w:eastAsia="zh-CN"/>
        </w:rPr>
      </w:pPr>
      <w:r>
        <w:rPr>
          <w:rFonts w:hint="eastAsia" w:cs="MingLiU" w:asciiTheme="minorEastAsia" w:hAnsiTheme="minorEastAsia"/>
          <w:color w:val="000000"/>
          <w:kern w:val="0"/>
          <w:sz w:val="24"/>
          <w:szCs w:val="24"/>
          <w:lang w:val="zh-CN"/>
        </w:rPr>
        <w:t>学位办</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val="zh-CN"/>
        </w:rPr>
        <w:t>研究生教学楼</w:t>
      </w:r>
      <w:r>
        <w:rPr>
          <w:rFonts w:hint="eastAsia" w:cs="MingLiU" w:asciiTheme="minorEastAsia" w:hAnsiTheme="minorEastAsia"/>
          <w:color w:val="000000"/>
          <w:kern w:val="0"/>
          <w:sz w:val="24"/>
          <w:szCs w:val="24"/>
        </w:rPr>
        <w:t>220A）：</w:t>
      </w:r>
      <w:r>
        <w:rPr>
          <w:rFonts w:hint="eastAsia" w:cs="MingLiU" w:asciiTheme="minorEastAsia" w:hAnsiTheme="minorEastAsia"/>
          <w:color w:val="000000"/>
          <w:kern w:val="0"/>
          <w:sz w:val="24"/>
          <w:szCs w:val="24"/>
          <w:lang w:val="zh-CN"/>
        </w:rPr>
        <w:t>姜丽</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val="en-US" w:eastAsia="zh-CN"/>
        </w:rPr>
        <w:t>6891</w:t>
      </w:r>
      <w:r>
        <w:rPr>
          <w:rFonts w:hint="eastAsia" w:cs="MingLiU" w:asciiTheme="minorEastAsia" w:hAnsiTheme="minorEastAsia"/>
          <w:color w:val="000000"/>
          <w:kern w:val="0"/>
          <w:sz w:val="24"/>
          <w:szCs w:val="24"/>
        </w:rPr>
        <w:t>1207</w:t>
      </w:r>
      <w:r>
        <w:rPr>
          <w:rFonts w:hint="eastAsia" w:cs="MingLiU" w:asciiTheme="minorEastAsia" w:hAnsiTheme="minorEastAsia"/>
          <w:color w:val="000000"/>
          <w:kern w:val="0"/>
          <w:sz w:val="24"/>
          <w:szCs w:val="24"/>
          <w:lang w:val="en-US" w:eastAsia="zh-CN"/>
        </w:rPr>
        <w:t>。</w:t>
      </w:r>
    </w:p>
    <w:p w14:paraId="3EE4D882">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五</w:t>
      </w:r>
      <w:r>
        <w:rPr>
          <w:rFonts w:asciiTheme="minorEastAsia" w:hAnsiTheme="minorEastAsia"/>
          <w:b/>
          <w:sz w:val="32"/>
          <w:szCs w:val="21"/>
        </w:rPr>
        <w:t>、</w:t>
      </w:r>
      <w:r>
        <w:rPr>
          <w:rFonts w:hint="eastAsia" w:asciiTheme="minorEastAsia" w:hAnsiTheme="minorEastAsia"/>
          <w:b/>
          <w:sz w:val="32"/>
          <w:szCs w:val="21"/>
        </w:rPr>
        <w:t>论文</w:t>
      </w:r>
      <w:r>
        <w:rPr>
          <w:rFonts w:asciiTheme="minorEastAsia" w:hAnsiTheme="minorEastAsia"/>
          <w:b/>
          <w:sz w:val="32"/>
          <w:szCs w:val="21"/>
        </w:rPr>
        <w:t>答辩环节</w:t>
      </w:r>
    </w:p>
    <w:p w14:paraId="1F283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1.评阅成绩全部录入系统后，需要导师</w:t>
      </w:r>
      <w:r>
        <w:rPr>
          <w:rFonts w:hint="eastAsia" w:cs="MingLiU" w:asciiTheme="minorEastAsia" w:hAnsiTheme="minorEastAsia"/>
          <w:color w:val="000000"/>
          <w:kern w:val="0"/>
          <w:sz w:val="24"/>
          <w:szCs w:val="24"/>
          <w:lang w:val="en-US" w:eastAsia="zh-CN"/>
        </w:rPr>
        <w:t>在系统录入“对评阅结果的审定”及“是否</w:t>
      </w:r>
      <w:r>
        <w:rPr>
          <w:rFonts w:hint="eastAsia" w:cs="MingLiU" w:asciiTheme="minorEastAsia" w:hAnsiTheme="minorEastAsia"/>
          <w:color w:val="000000"/>
          <w:kern w:val="0"/>
          <w:sz w:val="24"/>
          <w:szCs w:val="24"/>
          <w:lang w:val="zh-CN"/>
        </w:rPr>
        <w:t>同意</w:t>
      </w:r>
      <w:r>
        <w:rPr>
          <w:rFonts w:hint="eastAsia" w:cs="MingLiU" w:asciiTheme="minorEastAsia" w:hAnsiTheme="minorEastAsia"/>
          <w:color w:val="000000"/>
          <w:kern w:val="0"/>
          <w:sz w:val="24"/>
          <w:szCs w:val="24"/>
          <w:lang w:val="en-US" w:eastAsia="zh-CN"/>
        </w:rPr>
        <w:t>组织</w:t>
      </w:r>
      <w:r>
        <w:rPr>
          <w:rFonts w:hint="eastAsia" w:cs="MingLiU" w:asciiTheme="minorEastAsia" w:hAnsiTheme="minorEastAsia"/>
          <w:color w:val="000000"/>
          <w:kern w:val="0"/>
          <w:sz w:val="24"/>
          <w:szCs w:val="24"/>
          <w:lang w:val="zh-CN"/>
        </w:rPr>
        <w:t>答辩”意见。之后，</w:t>
      </w:r>
      <w:r>
        <w:rPr>
          <w:rFonts w:hint="eastAsia" w:cs="MingLiU" w:asciiTheme="minorEastAsia" w:hAnsiTheme="minorEastAsia"/>
          <w:color w:val="000000"/>
          <w:kern w:val="0"/>
          <w:sz w:val="24"/>
          <w:szCs w:val="24"/>
          <w:lang w:val="en-US" w:eastAsia="zh-CN"/>
        </w:rPr>
        <w:t>学生才能</w:t>
      </w:r>
      <w:r>
        <w:rPr>
          <w:rFonts w:hint="eastAsia" w:cs="MingLiU" w:asciiTheme="minorEastAsia" w:hAnsiTheme="minorEastAsia"/>
          <w:color w:val="000000"/>
          <w:kern w:val="0"/>
          <w:sz w:val="24"/>
          <w:szCs w:val="24"/>
          <w:lang w:val="zh-CN"/>
        </w:rPr>
        <w:t>在系统</w:t>
      </w:r>
      <w:r>
        <w:rPr>
          <w:rFonts w:cs="MingLiU" w:asciiTheme="minorEastAsia" w:hAnsiTheme="minorEastAsia"/>
          <w:color w:val="000000"/>
          <w:kern w:val="0"/>
          <w:sz w:val="24"/>
          <w:szCs w:val="24"/>
          <w:lang w:val="zh-CN"/>
        </w:rPr>
        <w:t>"</w:t>
      </w:r>
      <w:r>
        <w:rPr>
          <w:rFonts w:hint="eastAsia" w:cs="MingLiU" w:asciiTheme="minorEastAsia" w:hAnsiTheme="minorEastAsia"/>
          <w:color w:val="000000"/>
          <w:kern w:val="0"/>
          <w:sz w:val="24"/>
          <w:szCs w:val="24"/>
          <w:lang w:val="zh-CN"/>
        </w:rPr>
        <w:t>论文答辩”环节填写答辩安排，必须答辩日前3天点击“提交”。答辩</w:t>
      </w:r>
      <w:r>
        <w:rPr>
          <w:rFonts w:cs="MingLiU" w:asciiTheme="minorEastAsia" w:hAnsiTheme="minorEastAsia"/>
          <w:color w:val="000000"/>
          <w:kern w:val="0"/>
          <w:sz w:val="24"/>
          <w:szCs w:val="24"/>
          <w:lang w:val="zh-CN"/>
        </w:rPr>
        <w:t>要求详见</w:t>
      </w:r>
      <w:r>
        <w:rPr>
          <w:rFonts w:hint="eastAsia" w:cs="MingLiU" w:asciiTheme="minorEastAsia" w:hAnsiTheme="minorEastAsia"/>
          <w:color w:val="000000"/>
          <w:kern w:val="0"/>
          <w:sz w:val="24"/>
          <w:szCs w:val="24"/>
          <w:lang w:val="zh-CN"/>
        </w:rPr>
        <w:t>《北京理工大学研究生学位论文答辩细则》。</w:t>
      </w:r>
    </w:p>
    <w:tbl>
      <w:tblPr>
        <w:tblStyle w:val="5"/>
        <w:tblW w:w="8820" w:type="dxa"/>
        <w:tblInd w:w="0" w:type="dxa"/>
        <w:tblLayout w:type="autofit"/>
        <w:tblCellMar>
          <w:top w:w="0" w:type="dxa"/>
          <w:left w:w="108" w:type="dxa"/>
          <w:bottom w:w="0" w:type="dxa"/>
          <w:right w:w="108" w:type="dxa"/>
        </w:tblCellMar>
      </w:tblPr>
      <w:tblGrid>
        <w:gridCol w:w="1526"/>
        <w:gridCol w:w="1276"/>
        <w:gridCol w:w="3827"/>
        <w:gridCol w:w="2191"/>
      </w:tblGrid>
      <w:tr w14:paraId="1A6D874E">
        <w:tblPrEx>
          <w:tblCellMar>
            <w:top w:w="0" w:type="dxa"/>
            <w:left w:w="108" w:type="dxa"/>
            <w:bottom w:w="0" w:type="dxa"/>
            <w:right w:w="108" w:type="dxa"/>
          </w:tblCellMar>
        </w:tblPrEx>
        <w:trPr>
          <w:trHeight w:val="721" w:hRule="atLeast"/>
        </w:trPr>
        <w:tc>
          <w:tcPr>
            <w:tcW w:w="152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44DE51F">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博士类别</w:t>
            </w:r>
          </w:p>
        </w:tc>
        <w:tc>
          <w:tcPr>
            <w:tcW w:w="1276" w:type="dxa"/>
            <w:tcBorders>
              <w:top w:val="single" w:color="auto" w:sz="8" w:space="0"/>
              <w:left w:val="nil"/>
              <w:bottom w:val="single" w:color="auto" w:sz="8" w:space="0"/>
              <w:right w:val="single" w:color="auto" w:sz="8" w:space="0"/>
            </w:tcBorders>
            <w:shd w:val="clear" w:color="auto" w:fill="auto"/>
            <w:noWrap/>
            <w:vAlign w:val="center"/>
          </w:tcPr>
          <w:p w14:paraId="4AE20227">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委员人数</w:t>
            </w:r>
          </w:p>
        </w:tc>
        <w:tc>
          <w:tcPr>
            <w:tcW w:w="3827" w:type="dxa"/>
            <w:tcBorders>
              <w:top w:val="single" w:color="auto" w:sz="8" w:space="0"/>
              <w:left w:val="nil"/>
              <w:bottom w:val="single" w:color="auto" w:sz="8" w:space="0"/>
              <w:right w:val="single" w:color="auto" w:sz="8" w:space="0"/>
            </w:tcBorders>
            <w:shd w:val="clear" w:color="auto" w:fill="auto"/>
            <w:vAlign w:val="center"/>
          </w:tcPr>
          <w:p w14:paraId="0B53BE72">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委员资格 (秘书不可作委员）</w:t>
            </w:r>
          </w:p>
        </w:tc>
        <w:tc>
          <w:tcPr>
            <w:tcW w:w="2191" w:type="dxa"/>
            <w:tcBorders>
              <w:top w:val="single" w:color="auto" w:sz="8" w:space="0"/>
              <w:left w:val="nil"/>
              <w:bottom w:val="single" w:color="auto" w:sz="8" w:space="0"/>
              <w:right w:val="single" w:color="auto" w:sz="8" w:space="0"/>
            </w:tcBorders>
            <w:shd w:val="clear" w:color="auto" w:fill="auto"/>
            <w:noWrap/>
            <w:vAlign w:val="center"/>
          </w:tcPr>
          <w:p w14:paraId="447C34F8">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主席资格</w:t>
            </w:r>
          </w:p>
        </w:tc>
      </w:tr>
      <w:tr w14:paraId="4FC345B1">
        <w:tblPrEx>
          <w:tblCellMar>
            <w:top w:w="0" w:type="dxa"/>
            <w:left w:w="108" w:type="dxa"/>
            <w:bottom w:w="0" w:type="dxa"/>
            <w:right w:w="108" w:type="dxa"/>
          </w:tblCellMar>
        </w:tblPrEx>
        <w:trPr>
          <w:trHeight w:val="1766" w:hRule="atLeast"/>
        </w:trPr>
        <w:tc>
          <w:tcPr>
            <w:tcW w:w="1526" w:type="dxa"/>
            <w:tcBorders>
              <w:top w:val="nil"/>
              <w:left w:val="single" w:color="auto" w:sz="8" w:space="0"/>
              <w:bottom w:val="single" w:color="auto" w:sz="8" w:space="0"/>
              <w:right w:val="single" w:color="auto" w:sz="8" w:space="0"/>
            </w:tcBorders>
            <w:shd w:val="clear" w:color="auto" w:fill="auto"/>
            <w:vAlign w:val="center"/>
          </w:tcPr>
          <w:p w14:paraId="0BA0A7AA">
            <w:pPr>
              <w:widowControl/>
              <w:rPr>
                <w:rFonts w:cs="Arial" w:asciiTheme="minorEastAsia" w:hAnsiTheme="minorEastAsia"/>
                <w:kern w:val="0"/>
                <w:sz w:val="24"/>
                <w:szCs w:val="21"/>
              </w:rPr>
            </w:pPr>
            <w:r>
              <w:rPr>
                <w:rFonts w:cs="Times New Roman" w:asciiTheme="minorEastAsia" w:hAnsiTheme="minorEastAsia"/>
                <w:b/>
                <w:bCs/>
                <w:kern w:val="0"/>
                <w:sz w:val="24"/>
                <w:szCs w:val="21"/>
              </w:rPr>
              <w:t>1.</w:t>
            </w:r>
            <w:r>
              <w:rPr>
                <w:rFonts w:hint="eastAsia" w:cs="Times New Roman" w:asciiTheme="minorEastAsia" w:hAnsiTheme="minorEastAsia"/>
                <w:kern w:val="0"/>
                <w:sz w:val="24"/>
                <w:szCs w:val="21"/>
              </w:rPr>
              <w:t>全日制</w:t>
            </w:r>
          </w:p>
          <w:p w14:paraId="67B8BA56">
            <w:pPr>
              <w:widowControl/>
              <w:rPr>
                <w:rFonts w:cs="Arial" w:asciiTheme="minorEastAsia" w:hAnsiTheme="minorEastAsia"/>
                <w:kern w:val="0"/>
                <w:sz w:val="24"/>
                <w:szCs w:val="21"/>
              </w:rPr>
            </w:pPr>
            <w:r>
              <w:rPr>
                <w:rFonts w:cs="Times New Roman" w:asciiTheme="minorEastAsia" w:hAnsiTheme="minorEastAsia"/>
                <w:b/>
                <w:bCs/>
                <w:kern w:val="0"/>
                <w:sz w:val="24"/>
                <w:szCs w:val="21"/>
              </w:rPr>
              <w:t>2.</w:t>
            </w:r>
            <w:r>
              <w:rPr>
                <w:rFonts w:hint="eastAsia" w:cs="Arial" w:asciiTheme="minorEastAsia" w:hAnsiTheme="minorEastAsia"/>
                <w:kern w:val="0"/>
                <w:sz w:val="24"/>
                <w:szCs w:val="21"/>
              </w:rPr>
              <w:t>同等学力</w:t>
            </w:r>
          </w:p>
        </w:tc>
        <w:tc>
          <w:tcPr>
            <w:tcW w:w="1276" w:type="dxa"/>
            <w:tcBorders>
              <w:top w:val="nil"/>
              <w:left w:val="nil"/>
              <w:bottom w:val="single" w:color="auto" w:sz="8" w:space="0"/>
              <w:right w:val="single" w:color="auto" w:sz="8" w:space="0"/>
            </w:tcBorders>
            <w:shd w:val="clear" w:color="auto" w:fill="auto"/>
            <w:noWrap/>
            <w:vAlign w:val="center"/>
          </w:tcPr>
          <w:p w14:paraId="00CB9BC4">
            <w:pPr>
              <w:widowControl/>
              <w:jc w:val="center"/>
              <w:rPr>
                <w:rFonts w:cs="Arial" w:asciiTheme="minorEastAsia" w:hAnsiTheme="minorEastAsia"/>
                <w:kern w:val="0"/>
                <w:sz w:val="24"/>
                <w:szCs w:val="21"/>
              </w:rPr>
            </w:pPr>
            <w:r>
              <w:rPr>
                <w:rFonts w:cs="Times New Roman" w:asciiTheme="minorEastAsia" w:hAnsiTheme="minorEastAsia"/>
                <w:kern w:val="0"/>
                <w:sz w:val="24"/>
                <w:szCs w:val="21"/>
              </w:rPr>
              <w:t>5</w:t>
            </w:r>
            <w:r>
              <w:rPr>
                <w:rFonts w:hint="eastAsia" w:cs="Arial" w:asciiTheme="minorEastAsia" w:hAnsiTheme="minorEastAsia"/>
                <w:kern w:val="0"/>
                <w:sz w:val="24"/>
                <w:szCs w:val="21"/>
              </w:rPr>
              <w:t>或</w:t>
            </w:r>
            <w:r>
              <w:rPr>
                <w:rFonts w:cs="Times New Roman" w:asciiTheme="minorEastAsia" w:hAnsiTheme="minorEastAsia"/>
                <w:kern w:val="0"/>
                <w:sz w:val="24"/>
                <w:szCs w:val="21"/>
              </w:rPr>
              <w:t>7</w:t>
            </w:r>
          </w:p>
        </w:tc>
        <w:tc>
          <w:tcPr>
            <w:tcW w:w="3827" w:type="dxa"/>
            <w:tcBorders>
              <w:top w:val="nil"/>
              <w:left w:val="nil"/>
              <w:bottom w:val="single" w:color="auto" w:sz="8" w:space="0"/>
              <w:right w:val="single" w:color="auto" w:sz="8" w:space="0"/>
            </w:tcBorders>
            <w:shd w:val="clear" w:color="auto" w:fill="auto"/>
            <w:vAlign w:val="center"/>
          </w:tcPr>
          <w:p w14:paraId="177FEE01">
            <w:pPr>
              <w:widowControl/>
              <w:rPr>
                <w:rFonts w:cs="Arial" w:asciiTheme="minorEastAsia" w:hAnsiTheme="minorEastAsia"/>
                <w:kern w:val="0"/>
                <w:sz w:val="24"/>
                <w:szCs w:val="21"/>
              </w:rPr>
            </w:pPr>
            <w:r>
              <w:rPr>
                <w:rFonts w:cs="Times New Roman" w:asciiTheme="minorEastAsia" w:hAnsiTheme="minorEastAsia"/>
                <w:b/>
                <w:bCs/>
                <w:kern w:val="0"/>
                <w:sz w:val="24"/>
                <w:szCs w:val="21"/>
              </w:rPr>
              <w:t>1.</w:t>
            </w:r>
            <w:r>
              <w:rPr>
                <w:rFonts w:hint="eastAsia" w:cs="Arial" w:asciiTheme="minorEastAsia" w:hAnsiTheme="minorEastAsia"/>
                <w:kern w:val="0"/>
                <w:sz w:val="24"/>
                <w:szCs w:val="21"/>
              </w:rPr>
              <w:t>正、副高职称（副高须为博导）；</w:t>
            </w:r>
          </w:p>
          <w:p w14:paraId="7C6B1741">
            <w:pPr>
              <w:widowControl/>
              <w:rPr>
                <w:rFonts w:cs="Arial" w:asciiTheme="minorEastAsia" w:hAnsiTheme="minorEastAsia"/>
                <w:kern w:val="0"/>
                <w:sz w:val="24"/>
                <w:szCs w:val="21"/>
              </w:rPr>
            </w:pPr>
            <w:r>
              <w:rPr>
                <w:rFonts w:cs="Times New Roman" w:asciiTheme="minorEastAsia" w:hAnsiTheme="minorEastAsia"/>
                <w:b/>
                <w:bCs/>
                <w:kern w:val="0"/>
                <w:sz w:val="24"/>
                <w:szCs w:val="21"/>
              </w:rPr>
              <w:t>2.</w:t>
            </w:r>
            <w:r>
              <w:rPr>
                <w:rFonts w:hint="eastAsia" w:cs="Arial" w:asciiTheme="minorEastAsia" w:hAnsiTheme="minorEastAsia"/>
                <w:kern w:val="0"/>
                <w:sz w:val="24"/>
                <w:szCs w:val="21"/>
              </w:rPr>
              <w:t>至少</w:t>
            </w:r>
            <w:r>
              <w:rPr>
                <w:rFonts w:hint="eastAsia" w:cs="Times New Roman" w:asciiTheme="minorEastAsia" w:hAnsiTheme="minorEastAsia"/>
                <w:kern w:val="0"/>
                <w:sz w:val="24"/>
                <w:szCs w:val="21"/>
              </w:rPr>
              <w:t>2</w:t>
            </w:r>
            <w:r>
              <w:rPr>
                <w:rFonts w:hint="eastAsia" w:cs="Arial" w:asciiTheme="minorEastAsia" w:hAnsiTheme="minorEastAsia"/>
                <w:kern w:val="0"/>
                <w:sz w:val="24"/>
                <w:szCs w:val="21"/>
              </w:rPr>
              <w:t>位论文评阅人；</w:t>
            </w:r>
          </w:p>
          <w:p w14:paraId="17AE0343">
            <w:pPr>
              <w:widowControl/>
              <w:rPr>
                <w:rFonts w:cs="Arial" w:asciiTheme="minorEastAsia" w:hAnsiTheme="minorEastAsia"/>
                <w:kern w:val="0"/>
                <w:sz w:val="24"/>
                <w:szCs w:val="21"/>
              </w:rPr>
            </w:pPr>
            <w:r>
              <w:rPr>
                <w:rFonts w:cs="Times New Roman" w:asciiTheme="minorEastAsia" w:hAnsiTheme="minorEastAsia"/>
                <w:b/>
                <w:bCs/>
                <w:kern w:val="0"/>
                <w:sz w:val="24"/>
                <w:szCs w:val="21"/>
              </w:rPr>
              <w:t>3.</w:t>
            </w:r>
            <w:r>
              <w:rPr>
                <w:rFonts w:hint="eastAsia" w:cs="Arial" w:asciiTheme="minorEastAsia" w:hAnsiTheme="minorEastAsia"/>
                <w:kern w:val="0"/>
                <w:sz w:val="24"/>
                <w:szCs w:val="21"/>
              </w:rPr>
              <w:t>2位及以上校外专家，委培、定向生和同等学力聘请的校外专家应为第三者单位；</w:t>
            </w:r>
          </w:p>
          <w:p w14:paraId="14EEC3A3">
            <w:pPr>
              <w:widowControl/>
              <w:rPr>
                <w:rFonts w:cs="Arial" w:asciiTheme="minorEastAsia" w:hAnsiTheme="minorEastAsia"/>
                <w:kern w:val="0"/>
                <w:sz w:val="24"/>
                <w:szCs w:val="21"/>
              </w:rPr>
            </w:pPr>
            <w:r>
              <w:rPr>
                <w:rFonts w:cs="Arial" w:asciiTheme="minorEastAsia" w:hAnsiTheme="minorEastAsia"/>
                <w:b/>
                <w:kern w:val="0"/>
                <w:sz w:val="24"/>
                <w:szCs w:val="21"/>
              </w:rPr>
              <w:t>4.</w:t>
            </w:r>
            <w:r>
              <w:rPr>
                <w:rFonts w:hint="eastAsia" w:cs="Arial" w:asciiTheme="minorEastAsia" w:hAnsiTheme="minorEastAsia"/>
                <w:kern w:val="0"/>
                <w:sz w:val="24"/>
                <w:szCs w:val="21"/>
              </w:rPr>
              <w:t>半数以上为博导；</w:t>
            </w:r>
          </w:p>
          <w:p w14:paraId="375D974F">
            <w:pPr>
              <w:widowControl w:val="0"/>
              <w:rPr>
                <w:rFonts w:cs="Arial" w:asciiTheme="minorEastAsia" w:hAnsiTheme="minorEastAsia"/>
                <w:kern w:val="0"/>
                <w:sz w:val="24"/>
                <w:szCs w:val="21"/>
              </w:rPr>
            </w:pPr>
            <w:r>
              <w:rPr>
                <w:rFonts w:cs="Times New Roman" w:asciiTheme="minorEastAsia" w:hAnsiTheme="minorEastAsia"/>
                <w:b/>
                <w:bCs/>
                <w:kern w:val="0"/>
                <w:sz w:val="24"/>
                <w:szCs w:val="21"/>
              </w:rPr>
              <w:t>5.</w:t>
            </w:r>
            <w:r>
              <w:rPr>
                <w:rFonts w:hint="eastAsia" w:cs="Arial" w:asciiTheme="minorEastAsia" w:hAnsiTheme="minorEastAsia"/>
                <w:kern w:val="0"/>
                <w:sz w:val="24"/>
                <w:szCs w:val="21"/>
              </w:rPr>
              <w:t xml:space="preserve"> 申请人导师不能作为答辩委员，但需依规全程参加答辩。</w:t>
            </w:r>
          </w:p>
          <w:p w14:paraId="78168AC8">
            <w:pPr>
              <w:widowControl w:val="0"/>
              <w:rPr>
                <w:rFonts w:cs="Arial" w:asciiTheme="minorEastAsia" w:hAnsiTheme="minorEastAsia"/>
                <w:kern w:val="0"/>
                <w:sz w:val="24"/>
                <w:szCs w:val="21"/>
              </w:rPr>
            </w:pPr>
            <w:r>
              <w:rPr>
                <w:rFonts w:hint="eastAsia" w:cs="Arial" w:asciiTheme="minorEastAsia" w:hAnsiTheme="minorEastAsia"/>
                <w:b/>
                <w:bCs/>
                <w:kern w:val="0"/>
                <w:sz w:val="24"/>
                <w:szCs w:val="21"/>
              </w:rPr>
              <w:t>6.</w:t>
            </w:r>
            <w:r>
              <w:rPr>
                <w:rFonts w:hint="eastAsia" w:cs="Arial" w:asciiTheme="minorEastAsia" w:hAnsiTheme="minorEastAsia"/>
                <w:kern w:val="0"/>
                <w:sz w:val="24"/>
                <w:szCs w:val="21"/>
              </w:rPr>
              <w:t>同等学力答辩委员至少有一位是本校专家（非申请人导师）</w:t>
            </w:r>
          </w:p>
        </w:tc>
        <w:tc>
          <w:tcPr>
            <w:tcW w:w="2191" w:type="dxa"/>
            <w:tcBorders>
              <w:top w:val="nil"/>
              <w:left w:val="nil"/>
              <w:bottom w:val="single" w:color="auto" w:sz="8" w:space="0"/>
              <w:right w:val="single" w:color="auto" w:sz="8" w:space="0"/>
            </w:tcBorders>
            <w:shd w:val="clear" w:color="auto" w:fill="auto"/>
            <w:vAlign w:val="center"/>
          </w:tcPr>
          <w:p w14:paraId="7B9AA127">
            <w:pPr>
              <w:widowControl/>
              <w:rPr>
                <w:rFonts w:cs="Arial" w:asciiTheme="minorEastAsia" w:hAnsiTheme="minorEastAsia"/>
                <w:kern w:val="0"/>
                <w:sz w:val="24"/>
                <w:szCs w:val="21"/>
              </w:rPr>
            </w:pPr>
            <w:r>
              <w:rPr>
                <w:rFonts w:cs="Times New Roman" w:asciiTheme="minorEastAsia" w:hAnsiTheme="minorEastAsia"/>
                <w:b/>
                <w:bCs/>
                <w:kern w:val="0"/>
                <w:sz w:val="24"/>
                <w:szCs w:val="21"/>
              </w:rPr>
              <w:t>1</w:t>
            </w:r>
            <w:r>
              <w:rPr>
                <w:rFonts w:hint="eastAsia" w:cs="Arial" w:asciiTheme="minorEastAsia" w:hAnsiTheme="minorEastAsia"/>
                <w:b/>
                <w:bCs/>
                <w:kern w:val="0"/>
                <w:sz w:val="24"/>
                <w:szCs w:val="21"/>
              </w:rPr>
              <w:t>.</w:t>
            </w:r>
            <w:r>
              <w:rPr>
                <w:rFonts w:hint="eastAsia" w:cs="Arial" w:asciiTheme="minorEastAsia" w:hAnsiTheme="minorEastAsia"/>
                <w:kern w:val="0"/>
                <w:sz w:val="24"/>
                <w:szCs w:val="21"/>
              </w:rPr>
              <w:t>正高职称（教授、研究员）</w:t>
            </w:r>
          </w:p>
          <w:p w14:paraId="085B269E">
            <w:pPr>
              <w:widowControl/>
              <w:rPr>
                <w:rFonts w:cs="Arial" w:asciiTheme="minorEastAsia" w:hAnsiTheme="minorEastAsia"/>
                <w:kern w:val="0"/>
                <w:sz w:val="24"/>
                <w:szCs w:val="21"/>
              </w:rPr>
            </w:pPr>
            <w:r>
              <w:rPr>
                <w:rFonts w:cs="Times New Roman" w:asciiTheme="minorEastAsia" w:hAnsiTheme="minorEastAsia"/>
                <w:b/>
                <w:bCs/>
                <w:kern w:val="0"/>
                <w:sz w:val="24"/>
                <w:szCs w:val="21"/>
              </w:rPr>
              <w:t>2</w:t>
            </w:r>
            <w:r>
              <w:rPr>
                <w:rFonts w:hint="eastAsia" w:cs="Times New Roman" w:asciiTheme="minorEastAsia" w:hAnsiTheme="minorEastAsia"/>
                <w:b/>
                <w:bCs/>
                <w:kern w:val="0"/>
                <w:sz w:val="24"/>
                <w:szCs w:val="21"/>
              </w:rPr>
              <w:t>.</w:t>
            </w:r>
            <w:r>
              <w:rPr>
                <w:rFonts w:hint="eastAsia" w:cs="Arial" w:asciiTheme="minorEastAsia" w:hAnsiTheme="minorEastAsia"/>
                <w:kern w:val="0"/>
                <w:sz w:val="24"/>
                <w:szCs w:val="21"/>
              </w:rPr>
              <w:t>博导</w:t>
            </w:r>
          </w:p>
          <w:p w14:paraId="68A5052D">
            <w:pPr>
              <w:widowControl/>
              <w:rPr>
                <w:rFonts w:cs="Arial" w:asciiTheme="minorEastAsia" w:hAnsiTheme="minorEastAsia"/>
                <w:kern w:val="0"/>
                <w:sz w:val="24"/>
                <w:szCs w:val="21"/>
              </w:rPr>
            </w:pPr>
            <w:r>
              <w:rPr>
                <w:rFonts w:cs="Times New Roman" w:asciiTheme="minorEastAsia" w:hAnsiTheme="minorEastAsia"/>
                <w:b/>
                <w:bCs/>
                <w:kern w:val="0"/>
                <w:sz w:val="24"/>
                <w:szCs w:val="21"/>
              </w:rPr>
              <w:t>3.</w:t>
            </w:r>
            <w:r>
              <w:rPr>
                <w:rFonts w:hint="eastAsia" w:cs="Arial" w:asciiTheme="minorEastAsia" w:hAnsiTheme="minorEastAsia"/>
                <w:kern w:val="0"/>
                <w:sz w:val="24"/>
                <w:szCs w:val="21"/>
              </w:rPr>
              <w:t>非学生本人导师</w:t>
            </w:r>
          </w:p>
        </w:tc>
      </w:tr>
    </w:tbl>
    <w:p w14:paraId="5F739BDC">
      <w:pPr>
        <w:rPr>
          <w:rFonts w:asciiTheme="minorEastAsia" w:hAnsiTheme="minorEastAsia"/>
          <w:szCs w:val="21"/>
        </w:rPr>
      </w:pPr>
    </w:p>
    <w:p w14:paraId="4B2DD628">
      <w:pPr>
        <w:spacing w:line="360" w:lineRule="auto"/>
        <w:ind w:firstLine="480" w:firstLineChars="200"/>
        <w:rPr>
          <w:rFonts w:hint="eastAsia" w:cs="MingLiU" w:asciiTheme="minorEastAsia" w:hAnsiTheme="minorEastAsia"/>
          <w:bCs/>
          <w:kern w:val="0"/>
          <w:sz w:val="24"/>
          <w:szCs w:val="24"/>
          <w:lang w:val="zh-CN"/>
        </w:rPr>
      </w:pPr>
      <w:r>
        <w:rPr>
          <w:rFonts w:hint="eastAsia" w:cs="MingLiU" w:asciiTheme="minorEastAsia" w:hAnsiTheme="minorEastAsia"/>
          <w:bCs/>
          <w:kern w:val="0"/>
          <w:sz w:val="24"/>
          <w:szCs w:val="24"/>
          <w:lang w:val="zh-CN"/>
        </w:rPr>
        <w:t>2</w:t>
      </w:r>
      <w:r>
        <w:rPr>
          <w:rFonts w:cs="MingLiU" w:asciiTheme="minorEastAsia" w:hAnsiTheme="minorEastAsia"/>
          <w:bCs/>
          <w:kern w:val="0"/>
          <w:sz w:val="24"/>
          <w:szCs w:val="24"/>
          <w:lang w:val="zh-CN"/>
        </w:rPr>
        <w:t>.</w:t>
      </w:r>
      <w:r>
        <w:rPr>
          <w:rFonts w:hint="eastAsia" w:cs="MingLiU" w:asciiTheme="minorEastAsia" w:hAnsiTheme="minorEastAsia"/>
          <w:color w:val="000000"/>
          <w:kern w:val="0"/>
          <w:sz w:val="24"/>
          <w:szCs w:val="24"/>
          <w:lang w:val="zh-CN"/>
        </w:rPr>
        <w:t xml:space="preserve"> 学生在系统提交答辩安排后，携带</w:t>
      </w:r>
      <w:r>
        <w:rPr>
          <w:rFonts w:cs="MingLiU" w:asciiTheme="minorEastAsia" w:hAnsiTheme="minorEastAsia"/>
          <w:color w:val="000000"/>
          <w:kern w:val="0"/>
          <w:sz w:val="24"/>
          <w:szCs w:val="24"/>
          <w:lang w:val="zh-CN"/>
        </w:rPr>
        <w:t>表决票</w:t>
      </w:r>
      <w:r>
        <w:rPr>
          <w:rFonts w:hint="eastAsia" w:cs="MingLiU" w:asciiTheme="minorEastAsia" w:hAnsiTheme="minorEastAsia"/>
          <w:color w:val="000000"/>
          <w:kern w:val="0"/>
          <w:sz w:val="24"/>
          <w:szCs w:val="24"/>
          <w:lang w:val="zh-CN"/>
        </w:rPr>
        <w:t>到学科对应</w:t>
      </w:r>
      <w:r>
        <w:rPr>
          <w:rFonts w:cs="MingLiU" w:asciiTheme="minorEastAsia" w:hAnsiTheme="minorEastAsia"/>
          <w:color w:val="000000"/>
          <w:kern w:val="0"/>
          <w:sz w:val="24"/>
          <w:szCs w:val="24"/>
          <w:lang w:val="zh-CN"/>
        </w:rPr>
        <w:t>的</w:t>
      </w:r>
      <w:r>
        <w:rPr>
          <w:rFonts w:hint="eastAsia" w:cs="MingLiU" w:asciiTheme="minorEastAsia" w:hAnsiTheme="minorEastAsia"/>
          <w:color w:val="000000"/>
          <w:kern w:val="0"/>
          <w:sz w:val="24"/>
          <w:szCs w:val="24"/>
          <w:lang w:val="zh-CN"/>
        </w:rPr>
        <w:t>分会（研究生楼</w:t>
      </w:r>
      <w:r>
        <w:rPr>
          <w:rFonts w:hint="eastAsia" w:cs="MingLiU" w:asciiTheme="minorEastAsia" w:hAnsiTheme="minorEastAsia"/>
          <w:color w:val="000000"/>
          <w:kern w:val="0"/>
          <w:sz w:val="24"/>
          <w:szCs w:val="24"/>
        </w:rPr>
        <w:t>220A</w:t>
      </w:r>
      <w:r>
        <w:rPr>
          <w:rFonts w:hint="eastAsia" w:cs="MingLiU" w:asciiTheme="minorEastAsia" w:hAnsiTheme="minorEastAsia"/>
          <w:color w:val="000000"/>
          <w:kern w:val="0"/>
          <w:sz w:val="24"/>
          <w:szCs w:val="24"/>
          <w:lang w:val="zh-CN"/>
        </w:rPr>
        <w:t>），</w:t>
      </w:r>
      <w:r>
        <w:rPr>
          <w:rFonts w:hint="eastAsia" w:cs="MingLiU" w:asciiTheme="minorEastAsia" w:hAnsiTheme="minorEastAsia"/>
          <w:b/>
          <w:bCs/>
          <w:color w:val="FF0000"/>
          <w:kern w:val="0"/>
          <w:sz w:val="24"/>
          <w:szCs w:val="24"/>
          <w:lang w:val="zh-CN" w:eastAsia="zh-CN"/>
        </w:rPr>
        <w:t>学部秘书会同时在系统中审核答辩安排并为表决票盖章</w:t>
      </w:r>
      <w:r>
        <w:rPr>
          <w:rFonts w:hint="eastAsia" w:cs="MingLiU" w:asciiTheme="minorEastAsia" w:hAnsiTheme="minorEastAsia"/>
          <w:color w:val="000000"/>
          <w:kern w:val="0"/>
          <w:sz w:val="24"/>
          <w:szCs w:val="24"/>
          <w:lang w:val="zh-CN"/>
        </w:rPr>
        <w:t>。</w:t>
      </w:r>
      <w:r>
        <w:rPr>
          <w:rFonts w:hint="eastAsia" w:cs="MingLiU" w:asciiTheme="minorEastAsia" w:hAnsiTheme="minorEastAsia"/>
          <w:b/>
          <w:color w:val="FF0000"/>
          <w:kern w:val="0"/>
          <w:sz w:val="24"/>
          <w:szCs w:val="24"/>
          <w:lang w:val="zh-CN"/>
        </w:rPr>
        <w:t>机械与运载学部</w:t>
      </w:r>
      <w:r>
        <w:rPr>
          <w:rFonts w:hint="eastAsia" w:cs="MingLiU" w:asciiTheme="minorEastAsia" w:hAnsiTheme="minorEastAsia"/>
          <w:bCs/>
          <w:kern w:val="0"/>
          <w:sz w:val="24"/>
          <w:szCs w:val="24"/>
          <w:lang w:val="zh-CN"/>
        </w:rPr>
        <w:t>匿名评阅结论有2个B或</w:t>
      </w:r>
      <w:r>
        <w:rPr>
          <w:rFonts w:hint="eastAsia" w:cs="MingLiU" w:asciiTheme="minorEastAsia" w:hAnsiTheme="minorEastAsia"/>
          <w:bCs/>
          <w:kern w:val="0"/>
          <w:sz w:val="24"/>
          <w:szCs w:val="24"/>
        </w:rPr>
        <w:t>C或D</w:t>
      </w:r>
      <w:r>
        <w:rPr>
          <w:rFonts w:hint="eastAsia" w:cs="MingLiU" w:asciiTheme="minorEastAsia" w:hAnsiTheme="minorEastAsia"/>
          <w:bCs/>
          <w:kern w:val="0"/>
          <w:sz w:val="24"/>
          <w:szCs w:val="24"/>
          <w:lang w:val="zh-CN"/>
        </w:rPr>
        <w:t>的申请人答辩必须有学科责任教授参加；</w:t>
      </w:r>
      <w:r>
        <w:rPr>
          <w:rFonts w:hint="eastAsia" w:cs="MingLiU" w:asciiTheme="minorEastAsia" w:hAnsiTheme="minorEastAsia"/>
          <w:b/>
          <w:color w:val="FF0000"/>
          <w:kern w:val="0"/>
          <w:sz w:val="24"/>
          <w:szCs w:val="24"/>
          <w:lang w:val="zh-CN"/>
        </w:rPr>
        <w:t>信息与电子学部、理学与材料学部</w:t>
      </w:r>
      <w:r>
        <w:rPr>
          <w:rFonts w:hint="eastAsia" w:cs="MingLiU" w:asciiTheme="minorEastAsia" w:hAnsiTheme="minorEastAsia"/>
          <w:bCs/>
          <w:kern w:val="0"/>
          <w:sz w:val="24"/>
          <w:szCs w:val="24"/>
          <w:lang w:val="zh-CN"/>
        </w:rPr>
        <w:t>要求盲评有C或D的申请人答辩必须有学部委员参加。</w:t>
      </w:r>
    </w:p>
    <w:p w14:paraId="75E01028">
      <w:pPr>
        <w:spacing w:line="360" w:lineRule="auto"/>
        <w:ind w:firstLine="480" w:firstLineChars="200"/>
        <w:rPr>
          <w:rFonts w:cs="MingLiU" w:asciiTheme="minorEastAsia" w:hAnsiTheme="minorEastAsia"/>
          <w:bCs/>
          <w:kern w:val="0"/>
          <w:sz w:val="24"/>
          <w:szCs w:val="24"/>
          <w:lang w:val="zh-CN"/>
        </w:rPr>
      </w:pPr>
      <w:r>
        <w:rPr>
          <w:rFonts w:hint="eastAsia" w:cs="MingLiU" w:asciiTheme="minorEastAsia" w:hAnsiTheme="minorEastAsia"/>
          <w:kern w:val="0"/>
          <w:sz w:val="24"/>
          <w:szCs w:val="24"/>
          <w:lang w:val="zh-CN"/>
        </w:rPr>
        <w:t>初次匿名评阅结论为“BBC”或“BBD”，且修改后送原评阅专家结果仍为“75-79B”的情况，由各学部负责组织相关学科3名小同行专家再次匿名评阅，</w:t>
      </w:r>
      <w:r>
        <w:rPr>
          <w:rFonts w:hint="eastAsia" w:cs="MingLiU" w:asciiTheme="minorEastAsia" w:hAnsiTheme="minorEastAsia"/>
          <w:b/>
          <w:bCs/>
          <w:color w:val="FF0000"/>
          <w:kern w:val="0"/>
          <w:sz w:val="24"/>
          <w:szCs w:val="24"/>
          <w:lang w:val="zh-CN"/>
        </w:rPr>
        <w:t>机械与运载分会、理学与材料分会和交叉分会</w:t>
      </w:r>
      <w:r>
        <w:rPr>
          <w:rFonts w:hint="eastAsia" w:cs="MingLiU" w:asciiTheme="minorEastAsia" w:hAnsiTheme="minorEastAsia"/>
          <w:kern w:val="0"/>
          <w:sz w:val="24"/>
          <w:szCs w:val="24"/>
          <w:lang w:val="zh-CN"/>
        </w:rPr>
        <w:t>再次匿名评阅通过后论文或实践成果作者方可按照有关规定申请答辩；</w:t>
      </w:r>
      <w:r>
        <w:rPr>
          <w:rFonts w:hint="eastAsia" w:cs="MingLiU" w:asciiTheme="minorEastAsia" w:hAnsiTheme="minorEastAsia"/>
          <w:b/>
          <w:bCs/>
          <w:color w:val="FF0000"/>
          <w:kern w:val="0"/>
          <w:sz w:val="24"/>
          <w:szCs w:val="24"/>
          <w:lang w:val="zh-CN"/>
        </w:rPr>
        <w:t>信息与电子分会和人文与社科分会</w:t>
      </w:r>
      <w:r>
        <w:rPr>
          <w:rFonts w:hint="eastAsia" w:cs="MingLiU" w:asciiTheme="minorEastAsia" w:hAnsiTheme="minorEastAsia"/>
          <w:kern w:val="0"/>
          <w:sz w:val="24"/>
          <w:szCs w:val="24"/>
          <w:lang w:val="zh-CN"/>
        </w:rPr>
        <w:t>再次匿名评阅结论为“80B”及以上，论文或实践成果作者方可按照有关规定申请答辩。</w:t>
      </w:r>
    </w:p>
    <w:p w14:paraId="77FF8E69">
      <w:pPr>
        <w:spacing w:line="360" w:lineRule="auto"/>
        <w:ind w:firstLine="480" w:firstLineChars="200"/>
        <w:jc w:val="left"/>
        <w:rPr>
          <w:rFonts w:cs="MingLiU" w:asciiTheme="minorEastAsia" w:hAnsiTheme="minorEastAsia"/>
          <w:color w:val="000000"/>
          <w:kern w:val="0"/>
          <w:sz w:val="24"/>
          <w:szCs w:val="21"/>
        </w:rPr>
      </w:pPr>
      <w:r>
        <w:rPr>
          <w:rFonts w:hint="eastAsia" w:cs="MingLiU" w:asciiTheme="minorEastAsia" w:hAnsiTheme="minorEastAsia"/>
          <w:color w:val="000000"/>
          <w:kern w:val="0"/>
          <w:sz w:val="24"/>
          <w:szCs w:val="21"/>
          <w:lang w:val="zh-CN"/>
        </w:rPr>
        <w:t>机械与运载分会</w:t>
      </w:r>
      <w:r>
        <w:rPr>
          <w:rFonts w:hint="eastAsia" w:cs="MingLiU" w:asciiTheme="minorEastAsia" w:hAnsiTheme="minorEastAsia"/>
          <w:color w:val="000000"/>
          <w:kern w:val="0"/>
          <w:sz w:val="24"/>
          <w:szCs w:val="21"/>
        </w:rPr>
        <w:t>：</w:t>
      </w:r>
      <w:r>
        <w:rPr>
          <w:rFonts w:hint="eastAsia" w:cs="MingLiU" w:asciiTheme="minorEastAsia" w:hAnsiTheme="minorEastAsia"/>
          <w:color w:val="000000"/>
          <w:kern w:val="0"/>
          <w:sz w:val="24"/>
          <w:szCs w:val="21"/>
          <w:lang w:val="zh-CN"/>
        </w:rPr>
        <w:t>赵宁</w:t>
      </w:r>
      <w:r>
        <w:rPr>
          <w:rFonts w:hint="eastAsia" w:cs="MingLiU" w:asciiTheme="minorEastAsia" w:hAnsiTheme="minorEastAsia"/>
          <w:color w:val="000000"/>
          <w:kern w:val="0"/>
          <w:sz w:val="24"/>
          <w:szCs w:val="21"/>
        </w:rPr>
        <w:t>，8580；</w:t>
      </w:r>
    </w:p>
    <w:p w14:paraId="153A15ED">
      <w:pPr>
        <w:spacing w:line="360" w:lineRule="auto"/>
        <w:ind w:firstLine="480" w:firstLineChars="200"/>
        <w:jc w:val="left"/>
        <w:rPr>
          <w:rFonts w:cs="MingLiU" w:asciiTheme="minorEastAsia" w:hAnsiTheme="minorEastAsia"/>
          <w:color w:val="000000"/>
          <w:kern w:val="0"/>
          <w:sz w:val="24"/>
          <w:szCs w:val="21"/>
        </w:rPr>
      </w:pPr>
      <w:r>
        <w:rPr>
          <w:rFonts w:hint="eastAsia" w:cs="MingLiU" w:asciiTheme="minorEastAsia" w:hAnsiTheme="minorEastAsia"/>
          <w:color w:val="000000"/>
          <w:kern w:val="0"/>
          <w:sz w:val="24"/>
          <w:szCs w:val="21"/>
          <w:lang w:val="zh-CN"/>
        </w:rPr>
        <w:t>信息与电子分会</w:t>
      </w:r>
      <w:r>
        <w:rPr>
          <w:rFonts w:hint="eastAsia" w:cs="MingLiU" w:asciiTheme="minorEastAsia" w:hAnsiTheme="minorEastAsia"/>
          <w:color w:val="000000"/>
          <w:kern w:val="0"/>
          <w:sz w:val="24"/>
          <w:szCs w:val="21"/>
        </w:rPr>
        <w:t>：</w:t>
      </w:r>
      <w:r>
        <w:rPr>
          <w:rFonts w:hint="eastAsia" w:cs="MingLiU" w:asciiTheme="minorEastAsia" w:hAnsiTheme="minorEastAsia"/>
          <w:color w:val="000000"/>
          <w:kern w:val="0"/>
          <w:sz w:val="24"/>
          <w:szCs w:val="21"/>
          <w:lang w:val="zh-CN"/>
        </w:rPr>
        <w:t>王鹏</w:t>
      </w:r>
      <w:r>
        <w:rPr>
          <w:rFonts w:hint="eastAsia" w:cs="MingLiU" w:asciiTheme="minorEastAsia" w:hAnsiTheme="minorEastAsia"/>
          <w:color w:val="000000"/>
          <w:kern w:val="0"/>
          <w:sz w:val="24"/>
          <w:szCs w:val="21"/>
        </w:rPr>
        <w:t>，1644；</w:t>
      </w:r>
    </w:p>
    <w:p w14:paraId="195DAED6">
      <w:pPr>
        <w:spacing w:line="360" w:lineRule="auto"/>
        <w:ind w:firstLine="480" w:firstLineChars="200"/>
        <w:jc w:val="left"/>
        <w:rPr>
          <w:rFonts w:cs="MingLiU" w:asciiTheme="minorEastAsia" w:hAnsiTheme="minorEastAsia"/>
          <w:color w:val="000000"/>
          <w:kern w:val="0"/>
          <w:sz w:val="24"/>
          <w:szCs w:val="21"/>
        </w:rPr>
      </w:pPr>
      <w:r>
        <w:rPr>
          <w:rFonts w:hint="eastAsia" w:cs="MingLiU" w:asciiTheme="minorEastAsia" w:hAnsiTheme="minorEastAsia"/>
          <w:color w:val="000000"/>
          <w:kern w:val="0"/>
          <w:sz w:val="24"/>
          <w:szCs w:val="21"/>
          <w:lang w:val="zh-CN"/>
        </w:rPr>
        <w:t>理学与材料分会</w:t>
      </w:r>
      <w:r>
        <w:rPr>
          <w:rFonts w:hint="eastAsia" w:cs="MingLiU" w:asciiTheme="minorEastAsia" w:hAnsiTheme="minorEastAsia"/>
          <w:color w:val="000000"/>
          <w:kern w:val="0"/>
          <w:sz w:val="24"/>
          <w:szCs w:val="21"/>
        </w:rPr>
        <w:t>：于濛濛，1990；</w:t>
      </w:r>
    </w:p>
    <w:p w14:paraId="12966EF1">
      <w:pPr>
        <w:spacing w:line="360" w:lineRule="auto"/>
        <w:ind w:firstLine="480" w:firstLineChars="200"/>
        <w:jc w:val="left"/>
        <w:rPr>
          <w:rFonts w:hint="eastAsia" w:cs="MingLiU" w:asciiTheme="minorEastAsia" w:hAnsiTheme="minorEastAsia"/>
          <w:color w:val="000000"/>
          <w:kern w:val="0"/>
          <w:sz w:val="24"/>
          <w:szCs w:val="21"/>
          <w:lang w:eastAsia="zh-CN"/>
        </w:rPr>
      </w:pPr>
      <w:r>
        <w:rPr>
          <w:rFonts w:hint="eastAsia" w:cs="MingLiU" w:asciiTheme="minorEastAsia" w:hAnsiTheme="minorEastAsia"/>
          <w:color w:val="000000"/>
          <w:kern w:val="0"/>
          <w:sz w:val="24"/>
          <w:szCs w:val="21"/>
          <w:lang w:val="zh-CN"/>
        </w:rPr>
        <w:t>人文与社科分会</w:t>
      </w:r>
      <w:r>
        <w:rPr>
          <w:rFonts w:hint="eastAsia" w:cs="MingLiU" w:asciiTheme="minorEastAsia" w:hAnsiTheme="minorEastAsia"/>
          <w:color w:val="000000"/>
          <w:kern w:val="0"/>
          <w:sz w:val="24"/>
          <w:szCs w:val="21"/>
        </w:rPr>
        <w:t>：</w:t>
      </w:r>
      <w:r>
        <w:rPr>
          <w:rFonts w:hint="eastAsia" w:cs="MingLiU" w:asciiTheme="minorEastAsia" w:hAnsiTheme="minorEastAsia"/>
          <w:color w:val="000000"/>
          <w:kern w:val="0"/>
          <w:sz w:val="24"/>
          <w:szCs w:val="21"/>
          <w:lang w:val="zh-CN"/>
        </w:rPr>
        <w:t>赵宁</w:t>
      </w:r>
      <w:r>
        <w:rPr>
          <w:rFonts w:hint="eastAsia" w:cs="MingLiU" w:asciiTheme="minorEastAsia" w:hAnsiTheme="minorEastAsia"/>
          <w:color w:val="000000"/>
          <w:kern w:val="0"/>
          <w:sz w:val="24"/>
          <w:szCs w:val="21"/>
        </w:rPr>
        <w:t>，8580</w:t>
      </w:r>
      <w:r>
        <w:rPr>
          <w:rFonts w:hint="eastAsia" w:cs="MingLiU" w:asciiTheme="minorEastAsia" w:hAnsiTheme="minorEastAsia"/>
          <w:color w:val="000000"/>
          <w:kern w:val="0"/>
          <w:sz w:val="24"/>
          <w:szCs w:val="21"/>
          <w:lang w:eastAsia="zh-CN"/>
        </w:rPr>
        <w:t>；</w:t>
      </w:r>
    </w:p>
    <w:p w14:paraId="7DD160B5">
      <w:pPr>
        <w:spacing w:line="360" w:lineRule="auto"/>
        <w:ind w:firstLine="480" w:firstLineChars="200"/>
        <w:jc w:val="left"/>
        <w:rPr>
          <w:rFonts w:hint="default" w:cs="MingLiU" w:asciiTheme="minorEastAsia" w:hAnsiTheme="minorEastAsia"/>
          <w:color w:val="000000"/>
          <w:kern w:val="0"/>
          <w:sz w:val="24"/>
          <w:szCs w:val="21"/>
          <w:lang w:val="en-US" w:eastAsia="zh-CN"/>
        </w:rPr>
      </w:pPr>
      <w:r>
        <w:rPr>
          <w:rFonts w:hint="eastAsia" w:cs="MingLiU" w:asciiTheme="minorEastAsia" w:hAnsiTheme="minorEastAsia"/>
          <w:color w:val="000000"/>
          <w:kern w:val="0"/>
          <w:sz w:val="24"/>
          <w:szCs w:val="21"/>
          <w:lang w:eastAsia="zh-CN"/>
        </w:rPr>
        <w:t>交叉分会：王鸿，</w:t>
      </w:r>
      <w:r>
        <w:rPr>
          <w:rFonts w:hint="eastAsia" w:cs="MingLiU" w:asciiTheme="minorEastAsia" w:hAnsiTheme="minorEastAsia"/>
          <w:color w:val="000000"/>
          <w:kern w:val="0"/>
          <w:sz w:val="24"/>
          <w:szCs w:val="21"/>
          <w:lang w:val="en-US" w:eastAsia="zh-CN"/>
        </w:rPr>
        <w:t>9930。</w:t>
      </w:r>
    </w:p>
    <w:p w14:paraId="7CA6D97F">
      <w:pPr>
        <w:spacing w:line="360" w:lineRule="auto"/>
        <w:ind w:firstLine="482" w:firstLineChars="200"/>
        <w:jc w:val="left"/>
        <w:rPr>
          <w:rFonts w:cs="MingLiU" w:asciiTheme="minorEastAsia" w:hAnsiTheme="minorEastAsia"/>
          <w:b/>
          <w:color w:val="000000"/>
          <w:kern w:val="0"/>
          <w:sz w:val="24"/>
          <w:szCs w:val="21"/>
        </w:rPr>
      </w:pPr>
      <w:r>
        <w:rPr>
          <w:rFonts w:hint="eastAsia" w:cs="MingLiU" w:asciiTheme="minorEastAsia" w:hAnsiTheme="minorEastAsia"/>
          <w:b/>
          <w:color w:val="000000"/>
          <w:kern w:val="0"/>
          <w:sz w:val="24"/>
          <w:szCs w:val="21"/>
          <w:lang w:val="zh-CN"/>
        </w:rPr>
        <w:t>（表决票盖章时，申请者系统中需处于“论文答辩”环节，且答辩时间、地点及答辩委员会组成填写准确、完整。）</w:t>
      </w:r>
    </w:p>
    <w:p w14:paraId="57230AF0">
      <w:pPr>
        <w:spacing w:line="360" w:lineRule="auto"/>
        <w:ind w:firstLine="480" w:firstLineChars="200"/>
        <w:rPr>
          <w:rFonts w:cs="MingLiU" w:asciiTheme="minorEastAsia" w:hAnsiTheme="minorEastAsia"/>
          <w:color w:val="000000"/>
          <w:kern w:val="0"/>
          <w:sz w:val="24"/>
          <w:szCs w:val="21"/>
          <w:lang w:val="zh-CN"/>
        </w:rPr>
      </w:pPr>
      <w:r>
        <w:rPr>
          <w:rFonts w:hint="eastAsia" w:cs="MingLiU" w:asciiTheme="minorEastAsia" w:hAnsiTheme="minorEastAsia"/>
          <w:color w:val="000000"/>
          <w:kern w:val="0"/>
          <w:sz w:val="24"/>
          <w:szCs w:val="21"/>
          <w:lang w:val="zh-CN"/>
        </w:rPr>
        <w:t>3.申请人参加答辩，答辩秘书协助组织答辩并记录，答辩结束后，请答辩秘书及时向学院干事提交答辩成绩，</w:t>
      </w:r>
      <w:r>
        <w:rPr>
          <w:rFonts w:hint="eastAsia" w:cs="MingLiU" w:asciiTheme="minorEastAsia" w:hAnsiTheme="minorEastAsia"/>
          <w:color w:val="000000"/>
          <w:kern w:val="0"/>
          <w:sz w:val="24"/>
          <w:szCs w:val="21"/>
          <w:lang w:val="en-US" w:eastAsia="zh-CN"/>
        </w:rPr>
        <w:t>由学院在系统录入</w:t>
      </w:r>
      <w:r>
        <w:rPr>
          <w:rFonts w:hint="eastAsia" w:cs="MingLiU" w:asciiTheme="minorEastAsia" w:hAnsiTheme="minorEastAsia"/>
          <w:color w:val="000000"/>
          <w:kern w:val="0"/>
          <w:sz w:val="24"/>
          <w:szCs w:val="21"/>
          <w:lang w:val="zh-CN"/>
        </w:rPr>
        <w:t>。</w:t>
      </w:r>
    </w:p>
    <w:p w14:paraId="21FCF937">
      <w:pPr>
        <w:autoSpaceDE w:val="0"/>
        <w:autoSpaceDN w:val="0"/>
        <w:adjustRightInd w:val="0"/>
        <w:spacing w:line="360" w:lineRule="auto"/>
        <w:ind w:firstLine="482" w:firstLineChars="200"/>
        <w:jc w:val="left"/>
        <w:rPr>
          <w:rFonts w:hint="eastAsia" w:ascii="宋体" w:eastAsia="宋体" w:cs="宋体"/>
          <w:b/>
          <w:color w:val="000000" w:themeColor="text1"/>
          <w:kern w:val="0"/>
          <w:sz w:val="24"/>
          <w:szCs w:val="21"/>
          <w:lang w:eastAsia="zh-CN"/>
          <w14:textFill>
            <w14:solidFill>
              <w14:schemeClr w14:val="tx1"/>
            </w14:solidFill>
          </w14:textFill>
        </w:rPr>
      </w:pPr>
      <w:r>
        <w:rPr>
          <w:rFonts w:hint="eastAsia" w:ascii="宋体" w:eastAsia="宋体" w:cs="宋体"/>
          <w:b/>
          <w:color w:val="000000" w:themeColor="text1"/>
          <w:kern w:val="0"/>
          <w:sz w:val="24"/>
          <w:szCs w:val="21"/>
          <w14:textFill>
            <w14:solidFill>
              <w14:schemeClr w14:val="tx1"/>
            </w14:solidFill>
          </w14:textFill>
        </w:rPr>
        <w:t>注意</w:t>
      </w:r>
      <w:r>
        <w:rPr>
          <w:rFonts w:ascii="宋体" w:eastAsia="宋体" w:cs="宋体"/>
          <w:b/>
          <w:color w:val="000000" w:themeColor="text1"/>
          <w:kern w:val="0"/>
          <w:sz w:val="24"/>
          <w:szCs w:val="21"/>
          <w14:textFill>
            <w14:solidFill>
              <w14:schemeClr w14:val="tx1"/>
            </w14:solidFill>
          </w14:textFill>
        </w:rPr>
        <w:t>：</w:t>
      </w:r>
      <w:r>
        <w:rPr>
          <w:rFonts w:hint="eastAsia" w:ascii="宋体" w:eastAsia="宋体" w:cs="宋体"/>
          <w:b/>
          <w:color w:val="000000" w:themeColor="text1"/>
          <w:kern w:val="0"/>
          <w:sz w:val="24"/>
          <w:szCs w:val="21"/>
          <w14:textFill>
            <w14:solidFill>
              <w14:schemeClr w14:val="tx1"/>
            </w14:solidFill>
          </w14:textFill>
        </w:rPr>
        <w:t>建议</w:t>
      </w:r>
      <w:r>
        <w:rPr>
          <w:rFonts w:ascii="宋体" w:eastAsia="宋体" w:cs="宋体"/>
          <w:b/>
          <w:color w:val="000000" w:themeColor="text1"/>
          <w:kern w:val="0"/>
          <w:sz w:val="24"/>
          <w:szCs w:val="21"/>
          <w14:textFill>
            <w14:solidFill>
              <w14:schemeClr w14:val="tx1"/>
            </w14:solidFill>
          </w14:textFill>
        </w:rPr>
        <w:t>表决结果</w:t>
      </w:r>
      <w:r>
        <w:rPr>
          <w:rFonts w:hint="eastAsia" w:ascii="宋体" w:eastAsia="宋体" w:cs="宋体"/>
          <w:b/>
          <w:color w:val="000000" w:themeColor="text1"/>
          <w:kern w:val="0"/>
          <w:sz w:val="24"/>
          <w:szCs w:val="21"/>
          <w14:textFill>
            <w14:solidFill>
              <w14:schemeClr w14:val="tx1"/>
            </w14:solidFill>
          </w14:textFill>
        </w:rPr>
        <w:t>票数</w:t>
      </w:r>
      <w:r>
        <w:rPr>
          <w:rFonts w:ascii="宋体" w:eastAsia="宋体" w:cs="宋体"/>
          <w:b/>
          <w:color w:val="000000" w:themeColor="text1"/>
          <w:kern w:val="0"/>
          <w:sz w:val="24"/>
          <w:szCs w:val="21"/>
          <w14:textFill>
            <w14:solidFill>
              <w14:schemeClr w14:val="tx1"/>
            </w14:solidFill>
          </w14:textFill>
        </w:rPr>
        <w:t>用</w:t>
      </w:r>
      <w:r>
        <w:rPr>
          <w:rFonts w:hint="eastAsia" w:ascii="宋体" w:eastAsia="宋体" w:cs="宋体"/>
          <w:b/>
          <w:color w:val="000000" w:themeColor="text1"/>
          <w:kern w:val="0"/>
          <w:sz w:val="24"/>
          <w:szCs w:val="21"/>
          <w14:textFill>
            <w14:solidFill>
              <w14:schemeClr w14:val="tx1"/>
            </w14:solidFill>
          </w14:textFill>
        </w:rPr>
        <w:t>“汉字大写数字”填写；建议表决</w:t>
      </w:r>
      <w:r>
        <w:rPr>
          <w:rFonts w:ascii="宋体" w:eastAsia="宋体" w:cs="宋体"/>
          <w:b/>
          <w:color w:val="000000" w:themeColor="text1"/>
          <w:kern w:val="0"/>
          <w:sz w:val="24"/>
          <w:szCs w:val="21"/>
          <w14:textFill>
            <w14:solidFill>
              <w14:schemeClr w14:val="tx1"/>
            </w14:solidFill>
          </w14:textFill>
        </w:rPr>
        <w:t>意见</w:t>
      </w:r>
      <w:r>
        <w:rPr>
          <w:rFonts w:hint="eastAsia" w:ascii="宋体" w:eastAsia="宋体" w:cs="宋体"/>
          <w:b/>
          <w:color w:val="000000" w:themeColor="text1"/>
          <w:kern w:val="0"/>
          <w:sz w:val="24"/>
          <w:szCs w:val="21"/>
          <w14:textFill>
            <w14:solidFill>
              <w14:schemeClr w14:val="tx1"/>
            </w14:solidFill>
          </w14:textFill>
        </w:rPr>
        <w:t>为</w:t>
      </w:r>
      <w:r>
        <w:rPr>
          <w:rFonts w:hint="eastAsia" w:ascii="宋体" w:eastAsia="宋体" w:cs="宋体"/>
          <w:b/>
          <w:color w:val="000000" w:themeColor="text1"/>
          <w:kern w:val="0"/>
          <w:sz w:val="24"/>
          <w:szCs w:val="21"/>
          <w:lang w:eastAsia="zh-CN"/>
          <w14:textFill>
            <w14:solidFill>
              <w14:schemeClr w14:val="tx1"/>
            </w14:solidFill>
          </w14:textFill>
        </w:rPr>
        <w:t>：</w:t>
      </w:r>
      <w:r>
        <w:rPr>
          <w:rFonts w:hint="eastAsia" w:ascii="宋体" w:eastAsia="宋体" w:cs="宋体"/>
          <w:b/>
          <w:color w:val="000000" w:themeColor="text1"/>
          <w:kern w:val="0"/>
          <w:sz w:val="24"/>
          <w:szCs w:val="21"/>
          <w14:textFill>
            <w14:solidFill>
              <w14:schemeClr w14:val="tx1"/>
            </w14:solidFill>
          </w14:textFill>
        </w:rPr>
        <w:t>“经答辩委员会无记名投票表决，一致同意</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同学论文答辩通过，建议授予</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同学工学（或理学、管理学、经济学、教育学、艺术学、法学）博士学位。”</w:t>
      </w:r>
      <w:r>
        <w:rPr>
          <w:rFonts w:hint="eastAsia" w:ascii="宋体" w:eastAsia="宋体" w:cs="宋体"/>
          <w:b/>
          <w:color w:val="000000" w:themeColor="text1"/>
          <w:kern w:val="0"/>
          <w:sz w:val="24"/>
          <w:szCs w:val="21"/>
          <w:lang w:eastAsia="zh-CN"/>
          <w14:textFill>
            <w14:solidFill>
              <w14:schemeClr w14:val="tx1"/>
            </w14:solidFill>
          </w14:textFill>
        </w:rPr>
        <w:t>或</w:t>
      </w:r>
      <w:r>
        <w:rPr>
          <w:rFonts w:hint="eastAsia" w:ascii="宋体" w:eastAsia="宋体" w:cs="宋体"/>
          <w:b/>
          <w:color w:val="000000" w:themeColor="text1"/>
          <w:kern w:val="0"/>
          <w:sz w:val="24"/>
          <w:szCs w:val="21"/>
          <w14:textFill>
            <w14:solidFill>
              <w14:schemeClr w14:val="tx1"/>
            </w14:solidFill>
          </w14:textFill>
        </w:rPr>
        <w:t>“经答辩委员会无记名投票表决，一致同意</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同学论文答辩通过，建议授予</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w:t>
      </w:r>
      <w:r>
        <w:rPr>
          <w:rFonts w:hint="eastAsia" w:ascii="宋体" w:eastAsia="宋体" w:cs="宋体"/>
          <w:b/>
          <w:color w:val="000000" w:themeColor="text1"/>
          <w:kern w:val="0"/>
          <w:sz w:val="24"/>
          <w:szCs w:val="21"/>
          <w:lang w:eastAsia="zh-CN"/>
          <w14:textFill>
            <w14:solidFill>
              <w14:schemeClr w14:val="tx1"/>
            </w14:solidFill>
          </w14:textFill>
        </w:rPr>
        <w:t>机械</w:t>
      </w:r>
      <w:r>
        <w:rPr>
          <w:rFonts w:hint="eastAsia" w:ascii="宋体" w:eastAsia="宋体" w:cs="宋体"/>
          <w:b/>
          <w:color w:val="000000" w:themeColor="text1"/>
          <w:kern w:val="0"/>
          <w:sz w:val="24"/>
          <w:szCs w:val="21"/>
          <w14:textFill>
            <w14:solidFill>
              <w14:schemeClr w14:val="tx1"/>
            </w14:solidFill>
          </w14:textFill>
        </w:rPr>
        <w:t>（或</w:t>
      </w:r>
      <w:r>
        <w:rPr>
          <w:rFonts w:hint="eastAsia" w:ascii="宋体" w:eastAsia="宋体" w:cs="宋体"/>
          <w:b/>
          <w:color w:val="000000" w:themeColor="text1"/>
          <w:kern w:val="0"/>
          <w:sz w:val="24"/>
          <w:szCs w:val="21"/>
          <w:lang w:eastAsia="zh-CN"/>
          <w14:textFill>
            <w14:solidFill>
              <w14:schemeClr w14:val="tx1"/>
            </w14:solidFill>
          </w14:textFill>
        </w:rPr>
        <w:t>电子信息、材料与化工、资源与环境、能源与动力、生物与医药</w:t>
      </w:r>
      <w:r>
        <w:rPr>
          <w:rFonts w:hint="eastAsia" w:ascii="宋体" w:eastAsia="宋体" w:cs="宋体"/>
          <w:b/>
          <w:color w:val="000000" w:themeColor="text1"/>
          <w:kern w:val="0"/>
          <w:sz w:val="24"/>
          <w:szCs w:val="21"/>
          <w14:textFill>
            <w14:solidFill>
              <w14:schemeClr w14:val="tx1"/>
            </w14:solidFill>
          </w14:textFill>
        </w:rPr>
        <w:t>）博士</w:t>
      </w:r>
      <w:r>
        <w:rPr>
          <w:rFonts w:hint="eastAsia" w:ascii="宋体" w:eastAsia="宋体" w:cs="宋体"/>
          <w:b/>
          <w:color w:val="000000" w:themeColor="text1"/>
          <w:kern w:val="0"/>
          <w:sz w:val="24"/>
          <w:szCs w:val="21"/>
          <w:lang w:eastAsia="zh-CN"/>
          <w14:textFill>
            <w14:solidFill>
              <w14:schemeClr w14:val="tx1"/>
            </w14:solidFill>
          </w14:textFill>
        </w:rPr>
        <w:t>专业</w:t>
      </w:r>
      <w:r>
        <w:rPr>
          <w:rFonts w:hint="eastAsia" w:ascii="宋体" w:eastAsia="宋体" w:cs="宋体"/>
          <w:b/>
          <w:color w:val="000000" w:themeColor="text1"/>
          <w:kern w:val="0"/>
          <w:sz w:val="24"/>
          <w:szCs w:val="21"/>
          <w14:textFill>
            <w14:solidFill>
              <w14:schemeClr w14:val="tx1"/>
            </w14:solidFill>
          </w14:textFill>
        </w:rPr>
        <w:t>学位。”</w:t>
      </w:r>
    </w:p>
    <w:p w14:paraId="20F8E095">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六</w:t>
      </w:r>
      <w:r>
        <w:rPr>
          <w:rFonts w:asciiTheme="minorEastAsia" w:hAnsiTheme="minorEastAsia"/>
          <w:b/>
          <w:sz w:val="32"/>
          <w:szCs w:val="21"/>
        </w:rPr>
        <w:t>、</w:t>
      </w:r>
      <w:r>
        <w:rPr>
          <w:rFonts w:hint="eastAsia" w:asciiTheme="minorEastAsia" w:hAnsiTheme="minorEastAsia"/>
          <w:b/>
          <w:sz w:val="32"/>
          <w:szCs w:val="21"/>
        </w:rPr>
        <w:t>学位申请</w:t>
      </w:r>
      <w:r>
        <w:rPr>
          <w:rFonts w:asciiTheme="minorEastAsia" w:hAnsiTheme="minorEastAsia"/>
          <w:b/>
          <w:sz w:val="32"/>
          <w:szCs w:val="21"/>
        </w:rPr>
        <w:t>环节</w:t>
      </w:r>
    </w:p>
    <w:p w14:paraId="2E2D6FD9">
      <w:pPr>
        <w:spacing w:line="360" w:lineRule="auto"/>
        <w:ind w:firstLine="480" w:firstLineChars="200"/>
        <w:rPr>
          <w:rFonts w:cs="MingLiU" w:asciiTheme="minorEastAsia" w:hAnsiTheme="minorEastAsia"/>
          <w:color w:val="000000"/>
          <w:kern w:val="0"/>
          <w:sz w:val="24"/>
          <w:szCs w:val="21"/>
          <w:lang w:val="en-US"/>
        </w:rPr>
      </w:pPr>
      <w:r>
        <w:rPr>
          <w:rFonts w:hint="eastAsia" w:cs="MingLiU" w:asciiTheme="minorEastAsia" w:hAnsiTheme="minorEastAsia"/>
          <w:color w:val="000000"/>
          <w:kern w:val="0"/>
          <w:sz w:val="24"/>
          <w:szCs w:val="21"/>
          <w:lang w:val="zh-CN"/>
        </w:rPr>
        <w:t>申请人填写系统</w:t>
      </w:r>
      <w:r>
        <w:rPr>
          <w:rFonts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学位申请</w:t>
      </w:r>
      <w:r>
        <w:rPr>
          <w:rFonts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环节的相关信息</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rPr>
        <w:t>学术</w:t>
      </w:r>
      <w:r>
        <w:rPr>
          <w:rFonts w:cs="MingLiU" w:asciiTheme="minorEastAsia" w:hAnsiTheme="minorEastAsia"/>
          <w:color w:val="000000"/>
          <w:kern w:val="0"/>
          <w:sz w:val="24"/>
          <w:szCs w:val="21"/>
        </w:rPr>
        <w:t>成果部分</w:t>
      </w:r>
      <w:r>
        <w:rPr>
          <w:rFonts w:hint="eastAsia" w:cs="MingLiU" w:asciiTheme="minorEastAsia" w:hAnsiTheme="minorEastAsia"/>
          <w:color w:val="000000"/>
          <w:kern w:val="0"/>
          <w:sz w:val="24"/>
          <w:szCs w:val="21"/>
          <w:lang w:val="zh-CN"/>
        </w:rPr>
        <w:t>在北京理工大学学术成果填报平台</w:t>
      </w:r>
      <w:r>
        <w:rPr>
          <w:rFonts w:hint="eastAsia" w:cs="MingLiU" w:asciiTheme="minorEastAsia" w:hAnsiTheme="minorEastAsia"/>
          <w:color w:val="000000"/>
          <w:kern w:val="0"/>
          <w:sz w:val="24"/>
          <w:szCs w:val="21"/>
        </w:rPr>
        <w:t>进行申报</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en-US" w:eastAsia="zh-CN"/>
        </w:rPr>
        <w:t>①</w:t>
      </w:r>
      <w:r>
        <w:rPr>
          <w:rFonts w:hint="eastAsia" w:cs="MingLiU" w:asciiTheme="minorEastAsia" w:hAnsiTheme="minorEastAsia"/>
          <w:color w:val="000000"/>
          <w:kern w:val="0"/>
          <w:sz w:val="24"/>
          <w:szCs w:val="21"/>
          <w:lang w:val="en-US"/>
        </w:rPr>
        <w:t>校内登录：https://tbs.bit.edu.cn/newservice/fe/taskCenter/matterApplication?app_id=183。</w:t>
      </w:r>
      <w:r>
        <w:rPr>
          <w:rFonts w:hint="eastAsia" w:cs="MingLiU" w:asciiTheme="minorEastAsia" w:hAnsiTheme="minorEastAsia"/>
          <w:color w:val="000000"/>
          <w:kern w:val="0"/>
          <w:sz w:val="24"/>
          <w:szCs w:val="21"/>
          <w:lang w:val="en-US" w:eastAsia="zh-CN"/>
        </w:rPr>
        <w:t>②</w:t>
      </w:r>
      <w:r>
        <w:rPr>
          <w:rFonts w:hint="eastAsia" w:cs="MingLiU" w:asciiTheme="minorEastAsia" w:hAnsiTheme="minorEastAsia"/>
          <w:color w:val="000000"/>
          <w:kern w:val="0"/>
          <w:sz w:val="24"/>
          <w:szCs w:val="21"/>
          <w:lang w:val="en-US"/>
        </w:rPr>
        <w:t>校外登录：https://webvpn.bit.edu.cn，在业务系统里选择“研究生院-研究生学术成果填报”。</w:t>
      </w:r>
      <w:r>
        <w:rPr>
          <w:rFonts w:hint="eastAsia" w:cs="MingLiU" w:asciiTheme="minorEastAsia" w:hAnsiTheme="minorEastAsia"/>
          <w:color w:val="000000"/>
          <w:kern w:val="0"/>
          <w:sz w:val="24"/>
          <w:szCs w:val="21"/>
        </w:rPr>
        <w:t>）</w:t>
      </w:r>
      <w:r>
        <w:rPr>
          <w:rFonts w:cs="MingLiU" w:asciiTheme="minorEastAsia" w:hAnsiTheme="minorEastAsia"/>
          <w:color w:val="000000"/>
          <w:kern w:val="0"/>
          <w:sz w:val="24"/>
          <w:szCs w:val="21"/>
        </w:rPr>
        <w:t>，数据</w:t>
      </w:r>
      <w:r>
        <w:rPr>
          <w:rFonts w:hint="eastAsia" w:cs="MingLiU" w:asciiTheme="minorEastAsia" w:hAnsiTheme="minorEastAsia"/>
          <w:color w:val="000000"/>
          <w:kern w:val="0"/>
          <w:sz w:val="24"/>
          <w:szCs w:val="21"/>
          <w:lang w:eastAsia="zh-CN"/>
        </w:rPr>
        <w:t>可</w:t>
      </w:r>
      <w:r>
        <w:rPr>
          <w:rFonts w:hint="eastAsia" w:cs="MingLiU" w:asciiTheme="minorEastAsia" w:hAnsiTheme="minorEastAsia"/>
          <w:color w:val="000000"/>
          <w:kern w:val="0"/>
          <w:sz w:val="24"/>
          <w:szCs w:val="21"/>
        </w:rPr>
        <w:t>同步</w:t>
      </w:r>
      <w:r>
        <w:rPr>
          <w:rFonts w:cs="MingLiU" w:asciiTheme="minorEastAsia" w:hAnsiTheme="minorEastAsia"/>
          <w:color w:val="000000"/>
          <w:kern w:val="0"/>
          <w:sz w:val="24"/>
          <w:szCs w:val="21"/>
        </w:rPr>
        <w:t>，</w:t>
      </w:r>
      <w:r>
        <w:rPr>
          <w:rFonts w:hint="eastAsia" w:cs="MingLiU" w:asciiTheme="minorEastAsia" w:hAnsiTheme="minorEastAsia"/>
          <w:color w:val="000000"/>
          <w:kern w:val="0"/>
          <w:sz w:val="24"/>
          <w:szCs w:val="21"/>
          <w:lang w:val="zh-CN"/>
        </w:rPr>
        <w:t>并按学院要求提交相关纸质材料</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纸质材料的内容和顺序须与系统完全一致</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w:t>
      </w:r>
    </w:p>
    <w:p w14:paraId="2A8C5959">
      <w:pPr>
        <w:spacing w:line="360" w:lineRule="auto"/>
        <w:ind w:firstLine="480" w:firstLineChars="200"/>
        <w:rPr>
          <w:rFonts w:asciiTheme="minorEastAsia" w:hAnsiTheme="minorEastAsia"/>
          <w:b/>
          <w:sz w:val="24"/>
        </w:rPr>
      </w:pPr>
      <w:r>
        <w:rPr>
          <w:rFonts w:hint="eastAsia" w:asciiTheme="minorEastAsia" w:hAnsiTheme="minorEastAsia"/>
          <w:sz w:val="24"/>
          <w:lang w:eastAsia="zh-CN"/>
        </w:rPr>
        <w:t>各类型</w:t>
      </w:r>
      <w:r>
        <w:rPr>
          <w:rFonts w:hint="eastAsia" w:asciiTheme="minorEastAsia" w:hAnsiTheme="minorEastAsia"/>
          <w:sz w:val="24"/>
        </w:rPr>
        <w:t>博士所发表学术论文（含其它成果）须满足校学位相关文件要求</w:t>
      </w:r>
      <w:r>
        <w:rPr>
          <w:rFonts w:hint="eastAsia" w:asciiTheme="minorEastAsia" w:hAnsiTheme="minorEastAsia"/>
          <w:sz w:val="24"/>
          <w:lang w:eastAsia="zh-CN"/>
        </w:rPr>
        <w:t>（</w:t>
      </w:r>
      <w:r>
        <w:rPr>
          <w:rFonts w:hint="eastAsia" w:asciiTheme="minorEastAsia" w:hAnsiTheme="minorEastAsia"/>
          <w:sz w:val="24"/>
        </w:rPr>
        <w:t>校学位[2016]16号</w:t>
      </w:r>
      <w:r>
        <w:rPr>
          <w:rFonts w:hint="eastAsia" w:asciiTheme="minorEastAsia" w:hAnsiTheme="minorEastAsia"/>
          <w:sz w:val="24"/>
          <w:lang w:eastAsia="zh-CN"/>
        </w:rPr>
        <w:t>，人文与社科学部部分学科以学院发布为准）</w:t>
      </w:r>
      <w:r>
        <w:rPr>
          <w:rFonts w:hint="eastAsia" w:asciiTheme="minorEastAsia" w:hAnsiTheme="minorEastAsia"/>
          <w:sz w:val="24"/>
        </w:rPr>
        <w:t>：</w:t>
      </w:r>
      <w:r>
        <w:rPr>
          <w:rFonts w:hint="eastAsia" w:asciiTheme="minorEastAsia" w:hAnsiTheme="minorEastAsia"/>
          <w:b/>
          <w:sz w:val="24"/>
        </w:rPr>
        <w:t>（研究生</w:t>
      </w:r>
      <w:r>
        <w:rPr>
          <w:rFonts w:asciiTheme="minorEastAsia" w:hAnsiTheme="minorEastAsia"/>
          <w:b/>
          <w:sz w:val="24"/>
        </w:rPr>
        <w:t>教育管理系统中</w:t>
      </w:r>
      <w:r>
        <w:rPr>
          <w:rFonts w:hint="eastAsia" w:asciiTheme="minorEastAsia" w:hAnsiTheme="minorEastAsia"/>
          <w:b/>
          <w:sz w:val="24"/>
        </w:rPr>
        <w:t>“学位与</w:t>
      </w:r>
      <w:r>
        <w:rPr>
          <w:rFonts w:asciiTheme="minorEastAsia" w:hAnsiTheme="minorEastAsia"/>
          <w:b/>
          <w:sz w:val="24"/>
        </w:rPr>
        <w:t>学部</w:t>
      </w:r>
      <w:r>
        <w:rPr>
          <w:rFonts w:hint="eastAsia" w:asciiTheme="minorEastAsia" w:hAnsiTheme="minorEastAsia"/>
          <w:b/>
          <w:sz w:val="24"/>
        </w:rPr>
        <w:t>”下“学位</w:t>
      </w:r>
      <w:r>
        <w:rPr>
          <w:rFonts w:asciiTheme="minorEastAsia" w:hAnsiTheme="minorEastAsia"/>
          <w:b/>
          <w:sz w:val="24"/>
        </w:rPr>
        <w:t>申请与授予</w:t>
      </w:r>
      <w:r>
        <w:rPr>
          <w:rFonts w:hint="eastAsia" w:asciiTheme="minorEastAsia" w:hAnsiTheme="minorEastAsia"/>
          <w:b/>
          <w:sz w:val="24"/>
        </w:rPr>
        <w:t>”下</w:t>
      </w:r>
      <w:r>
        <w:rPr>
          <w:rFonts w:asciiTheme="minorEastAsia" w:hAnsiTheme="minorEastAsia"/>
          <w:b/>
          <w:sz w:val="24"/>
        </w:rPr>
        <w:t>“</w:t>
      </w:r>
      <w:r>
        <w:rPr>
          <w:rFonts w:hint="eastAsia" w:asciiTheme="minorEastAsia" w:hAnsiTheme="minorEastAsia"/>
          <w:b/>
          <w:sz w:val="24"/>
        </w:rPr>
        <w:t>规章</w:t>
      </w:r>
      <w:r>
        <w:rPr>
          <w:rFonts w:asciiTheme="minorEastAsia" w:hAnsiTheme="minorEastAsia"/>
          <w:b/>
          <w:sz w:val="24"/>
        </w:rPr>
        <w:t>制度”</w:t>
      </w:r>
      <w:r>
        <w:rPr>
          <w:rFonts w:hint="eastAsia" w:asciiTheme="minorEastAsia" w:hAnsiTheme="minorEastAsia"/>
          <w:b/>
          <w:sz w:val="24"/>
        </w:rPr>
        <w:t>栏目内）</w:t>
      </w:r>
    </w:p>
    <w:p w14:paraId="113041E1">
      <w:pPr>
        <w:spacing w:line="360" w:lineRule="auto"/>
        <w:ind w:firstLine="480" w:firstLineChars="200"/>
        <w:rPr>
          <w:rFonts w:asciiTheme="minorEastAsia" w:hAnsiTheme="minorEastAsia"/>
          <w:sz w:val="24"/>
        </w:rPr>
      </w:pPr>
      <w:r>
        <w:rPr>
          <w:rFonts w:hint="eastAsia" w:asciiTheme="minorEastAsia" w:hAnsiTheme="minorEastAsia"/>
          <w:sz w:val="24"/>
        </w:rPr>
        <w:t>说明：同等学力申请者发表学术论文（含其他成果）包括在读期间及报名时发表的学术论文（含其他成果）</w:t>
      </w:r>
    </w:p>
    <w:p w14:paraId="0C4244F1">
      <w:pPr>
        <w:spacing w:line="360" w:lineRule="auto"/>
        <w:ind w:firstLine="482" w:firstLineChars="200"/>
        <w:rPr>
          <w:rFonts w:hint="eastAsia" w:asciiTheme="minorEastAsia" w:hAnsiTheme="minorEastAsia" w:eastAsiaTheme="minorEastAsia"/>
          <w:b/>
          <w:color w:val="FF0000"/>
          <w:sz w:val="24"/>
          <w:lang w:eastAsia="zh-CN"/>
        </w:rPr>
      </w:pPr>
      <w:r>
        <w:rPr>
          <w:rFonts w:hint="eastAsia" w:asciiTheme="minorEastAsia" w:hAnsiTheme="minorEastAsia"/>
          <w:b/>
          <w:color w:val="FF0000"/>
          <w:sz w:val="24"/>
        </w:rPr>
        <w:t>注意：</w:t>
      </w:r>
      <w:r>
        <w:rPr>
          <w:rFonts w:hint="eastAsia" w:asciiTheme="minorEastAsia" w:hAnsiTheme="minorEastAsia"/>
          <w:b/>
          <w:color w:val="FF0000"/>
          <w:sz w:val="24"/>
          <w:lang w:eastAsia="zh-CN"/>
        </w:rPr>
        <w:t>已</w:t>
      </w:r>
      <w:r>
        <w:rPr>
          <w:rFonts w:hint="eastAsia" w:asciiTheme="minorEastAsia" w:hAnsiTheme="minorEastAsia"/>
          <w:b/>
          <w:color w:val="FF0000"/>
          <w:sz w:val="24"/>
        </w:rPr>
        <w:t>毕业</w:t>
      </w:r>
      <w:r>
        <w:rPr>
          <w:rFonts w:hint="eastAsia" w:asciiTheme="minorEastAsia" w:hAnsiTheme="minorEastAsia"/>
          <w:b/>
          <w:color w:val="FF0000"/>
          <w:sz w:val="24"/>
          <w:lang w:eastAsia="zh-CN"/>
        </w:rPr>
        <w:t>或已上报毕业</w:t>
      </w:r>
      <w:r>
        <w:rPr>
          <w:rFonts w:hint="eastAsia" w:asciiTheme="minorEastAsia" w:hAnsiTheme="minorEastAsia"/>
          <w:b/>
          <w:color w:val="FF0000"/>
          <w:sz w:val="24"/>
        </w:rPr>
        <w:t>的学生</w:t>
      </w:r>
      <w:r>
        <w:rPr>
          <w:rFonts w:hint="eastAsia" w:asciiTheme="minorEastAsia" w:hAnsiTheme="minorEastAsia"/>
          <w:b/>
          <w:color w:val="FF0000"/>
          <w:sz w:val="24"/>
          <w:lang w:eastAsia="zh-CN"/>
        </w:rPr>
        <w:t>方</w:t>
      </w:r>
      <w:r>
        <w:rPr>
          <w:rFonts w:hint="eastAsia" w:asciiTheme="minorEastAsia" w:hAnsiTheme="minorEastAsia"/>
          <w:b/>
          <w:color w:val="FF0000"/>
          <w:sz w:val="24"/>
        </w:rPr>
        <w:t>可申请学位。</w:t>
      </w:r>
      <w:r>
        <w:rPr>
          <w:rFonts w:hint="eastAsia" w:asciiTheme="minorEastAsia" w:hAnsiTheme="minorEastAsia"/>
          <w:b/>
          <w:color w:val="FF0000"/>
          <w:sz w:val="24"/>
          <w:lang w:eastAsia="zh-CN"/>
        </w:rPr>
        <w:t>申请学位须在毕业当年申请，建议毕业和学位同时申请。</w:t>
      </w:r>
      <w:bookmarkStart w:id="0" w:name="_GoBack"/>
      <w:bookmarkEnd w:id="0"/>
    </w:p>
    <w:p w14:paraId="7F9F1387">
      <w:pPr>
        <w:pStyle w:val="10"/>
        <w:numPr>
          <w:ilvl w:val="0"/>
          <w:numId w:val="0"/>
        </w:numPr>
        <w:spacing w:before="156" w:beforeLines="50" w:after="156" w:afterLines="50" w:line="360" w:lineRule="auto"/>
        <w:ind w:left="0" w:firstLine="0" w:firstLineChars="0"/>
        <w:rPr>
          <w:rFonts w:hint="eastAsia" w:asciiTheme="minorEastAsia" w:hAnsiTheme="minorEastAsia" w:eastAsiaTheme="minorEastAsia"/>
          <w:b/>
          <w:sz w:val="32"/>
          <w:szCs w:val="21"/>
          <w:lang w:eastAsia="zh-CN"/>
        </w:rPr>
      </w:pPr>
      <w:r>
        <w:rPr>
          <w:rFonts w:hint="eastAsia" w:asciiTheme="minorEastAsia" w:hAnsiTheme="minorEastAsia"/>
          <w:b/>
          <w:sz w:val="32"/>
          <w:szCs w:val="21"/>
        </w:rPr>
        <w:t>七、导师</w:t>
      </w:r>
      <w:r>
        <w:rPr>
          <w:rFonts w:asciiTheme="minorEastAsia" w:hAnsiTheme="minorEastAsia"/>
          <w:b/>
          <w:sz w:val="32"/>
          <w:szCs w:val="21"/>
        </w:rPr>
        <w:t>及</w:t>
      </w:r>
      <w:r>
        <w:rPr>
          <w:rFonts w:hint="eastAsia" w:asciiTheme="minorEastAsia" w:hAnsiTheme="minorEastAsia"/>
          <w:b/>
          <w:sz w:val="32"/>
          <w:szCs w:val="21"/>
        </w:rPr>
        <w:t>学院</w:t>
      </w:r>
      <w:r>
        <w:rPr>
          <w:rFonts w:asciiTheme="minorEastAsia" w:hAnsiTheme="minorEastAsia"/>
          <w:b/>
          <w:sz w:val="32"/>
          <w:szCs w:val="21"/>
        </w:rPr>
        <w:t>审核</w:t>
      </w:r>
      <w:r>
        <w:rPr>
          <w:rFonts w:hint="eastAsia" w:asciiTheme="minorEastAsia" w:hAnsiTheme="minorEastAsia"/>
          <w:b/>
          <w:sz w:val="32"/>
          <w:szCs w:val="21"/>
          <w:lang w:eastAsia="zh-CN"/>
        </w:rPr>
        <w:t>要求</w:t>
      </w:r>
    </w:p>
    <w:p w14:paraId="5A05BE89">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导师和学院干事就学术成果真实性及是否满足授予学位要求进行审核，并以学院为单位统一提交相关材料至学科</w:t>
      </w:r>
      <w:r>
        <w:rPr>
          <w:rFonts w:cs="MingLiU" w:asciiTheme="minorEastAsia" w:hAnsiTheme="minorEastAsia"/>
          <w:color w:val="000000"/>
          <w:kern w:val="0"/>
          <w:sz w:val="24"/>
          <w:szCs w:val="24"/>
          <w:lang w:val="zh-CN"/>
        </w:rPr>
        <w:t>所在</w:t>
      </w:r>
      <w:r>
        <w:rPr>
          <w:rFonts w:hint="eastAsia" w:cs="MingLiU" w:asciiTheme="minorEastAsia" w:hAnsiTheme="minorEastAsia"/>
          <w:color w:val="000000"/>
          <w:kern w:val="0"/>
          <w:sz w:val="24"/>
          <w:szCs w:val="24"/>
          <w:lang w:val="zh-CN"/>
        </w:rPr>
        <w:t>分会。</w:t>
      </w:r>
    </w:p>
    <w:p w14:paraId="0192CD15">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在满足上述发表论文（含其它成果）要求基础上，提供以下证明材料：</w:t>
      </w:r>
    </w:p>
    <w:p w14:paraId="3E2E4D8A">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1.《北京理工大学博士学位论文答辩表》1份（有全部签字）</w:t>
      </w:r>
    </w:p>
    <w:p w14:paraId="1F15CB14">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2.全部评阅书（与网上系统中顺序一致）；</w:t>
      </w:r>
    </w:p>
    <w:p w14:paraId="17210E9E">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3.评阅非全A者提供有全部签字的申述书、修改审核表，附在相应评阅书之后；</w:t>
      </w:r>
    </w:p>
    <w:p w14:paraId="05236929">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4.《博士学位论文修改审核表（答辩结束）》</w:t>
      </w:r>
    </w:p>
    <w:p w14:paraId="332489A0">
      <w:pPr>
        <w:spacing w:line="360" w:lineRule="auto"/>
        <w:ind w:firstLine="480" w:firstLineChars="200"/>
        <w:rPr>
          <w:rFonts w:cs="MingLiU" w:asciiTheme="minorEastAsia" w:hAnsiTheme="minorEastAsia"/>
          <w:color w:val="000000"/>
          <w:kern w:val="0"/>
          <w:sz w:val="24"/>
          <w:szCs w:val="24"/>
          <w:lang w:val="zh-CN"/>
        </w:rPr>
      </w:pPr>
      <w:r>
        <w:rPr>
          <w:rFonts w:cs="MingLiU" w:asciiTheme="minorEastAsia" w:hAnsiTheme="minorEastAsia"/>
          <w:color w:val="000000"/>
          <w:kern w:val="0"/>
          <w:sz w:val="24"/>
          <w:szCs w:val="24"/>
          <w:lang w:val="zh-CN"/>
        </w:rPr>
        <w:t>5</w:t>
      </w:r>
      <w:r>
        <w:rPr>
          <w:rFonts w:hint="eastAsia" w:cs="MingLiU" w:asciiTheme="minorEastAsia" w:hAnsiTheme="minorEastAsia"/>
          <w:color w:val="000000"/>
          <w:kern w:val="0"/>
          <w:sz w:val="24"/>
          <w:szCs w:val="24"/>
          <w:lang w:val="zh-CN"/>
        </w:rPr>
        <w:t>.学位论文纸质版1份（有全部签字）；</w:t>
      </w:r>
    </w:p>
    <w:p w14:paraId="2402FD58">
      <w:pPr>
        <w:spacing w:line="360" w:lineRule="auto"/>
        <w:ind w:firstLine="480" w:firstLineChars="200"/>
        <w:rPr>
          <w:rFonts w:cs="MingLiU" w:asciiTheme="minorEastAsia" w:hAnsiTheme="minorEastAsia"/>
          <w:color w:val="000000"/>
          <w:kern w:val="0"/>
          <w:sz w:val="24"/>
          <w:szCs w:val="24"/>
          <w:lang w:val="zh-CN"/>
        </w:rPr>
      </w:pPr>
      <w:r>
        <w:rPr>
          <w:rFonts w:cs="MingLiU" w:asciiTheme="minorEastAsia" w:hAnsiTheme="minorEastAsia"/>
          <w:color w:val="000000"/>
          <w:kern w:val="0"/>
          <w:sz w:val="24"/>
          <w:szCs w:val="24"/>
          <w:lang w:val="zh-CN"/>
        </w:rPr>
        <w:t>6</w:t>
      </w:r>
      <w:r>
        <w:rPr>
          <w:rFonts w:hint="eastAsia" w:cs="MingLiU" w:asciiTheme="minorEastAsia" w:hAnsiTheme="minorEastAsia"/>
          <w:color w:val="000000"/>
          <w:kern w:val="0"/>
          <w:sz w:val="24"/>
          <w:szCs w:val="24"/>
          <w:lang w:val="zh-CN"/>
        </w:rPr>
        <w:t>.博士毕业生发表学术论文清单封面（作为证明材料的封面，须有导师签字，</w:t>
      </w:r>
      <w:r>
        <w:rPr>
          <w:rFonts w:hint="eastAsia" w:cs="MingLiU" w:asciiTheme="minorEastAsia" w:hAnsiTheme="minorEastAsia"/>
          <w:b/>
          <w:color w:val="000000"/>
          <w:kern w:val="0"/>
          <w:sz w:val="24"/>
          <w:szCs w:val="24"/>
          <w:lang w:val="zh-CN"/>
        </w:rPr>
        <w:t>见附件</w:t>
      </w:r>
      <w:r>
        <w:rPr>
          <w:rFonts w:cs="MingLiU" w:asciiTheme="minorEastAsia" w:hAnsiTheme="minorEastAsia"/>
          <w:b/>
          <w:color w:val="000000"/>
          <w:kern w:val="0"/>
          <w:sz w:val="24"/>
          <w:szCs w:val="24"/>
          <w:lang w:val="zh-CN"/>
        </w:rPr>
        <w:t>1</w:t>
      </w:r>
      <w:r>
        <w:rPr>
          <w:rFonts w:hint="eastAsia" w:cs="MingLiU" w:asciiTheme="minorEastAsia" w:hAnsiTheme="minorEastAsia"/>
          <w:color w:val="000000"/>
          <w:kern w:val="0"/>
          <w:sz w:val="24"/>
          <w:szCs w:val="24"/>
          <w:lang w:val="zh-CN"/>
        </w:rPr>
        <w:t>）</w:t>
      </w:r>
    </w:p>
    <w:p w14:paraId="10B9CFCE">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 xml:space="preserve">（1）发表期刊或会议论文，提交：会议或期刊封面复印件（在线状态及国外期刊除外）+本人论文目录页（标注本人论文题目）+论文正文首页（标注DOI号、本人姓名）（论文顺序须与系统一致）； </w:t>
      </w:r>
    </w:p>
    <w:p w14:paraId="2242F7C3">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（2）发表论文中如有会议论文，须另外提供图书馆检索证明；</w:t>
      </w:r>
    </w:p>
    <w:p w14:paraId="53C4DE00">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（3）处于录用状态的论文</w:t>
      </w:r>
      <w:r>
        <w:rPr>
          <w:rFonts w:hint="eastAsia" w:cs="MingLiU" w:asciiTheme="minorEastAsia" w:hAnsiTheme="minorEastAsia"/>
          <w:b/>
          <w:color w:val="000000"/>
          <w:kern w:val="0"/>
          <w:sz w:val="24"/>
          <w:szCs w:val="24"/>
          <w:lang w:val="zh-CN"/>
        </w:rPr>
        <w:t>（允许有1篇）</w:t>
      </w:r>
      <w:r>
        <w:rPr>
          <w:rFonts w:hint="eastAsia" w:cs="MingLiU" w:asciiTheme="minorEastAsia" w:hAnsiTheme="minorEastAsia"/>
          <w:color w:val="000000"/>
          <w:kern w:val="0"/>
          <w:sz w:val="24"/>
          <w:szCs w:val="24"/>
          <w:lang w:val="zh-CN"/>
        </w:rPr>
        <w:t>，提交：</w:t>
      </w:r>
    </w:p>
    <w:p w14:paraId="74FF3D58">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①有确定卷期号的录用通知书；</w:t>
      </w:r>
    </w:p>
    <w:p w14:paraId="7B2A2EA9">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②版面费收据或发票（复印件）；</w:t>
      </w:r>
    </w:p>
    <w:p w14:paraId="7809DD87">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③论文底稿。</w:t>
      </w:r>
    </w:p>
    <w:p w14:paraId="50FF84A8">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其中，对于国外期刊录用情况，按以下内容提交：</w:t>
      </w:r>
    </w:p>
    <w:p w14:paraId="19E4CAE2">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①国外出版社的Email录用通知书或信函录用通知书；</w:t>
      </w:r>
    </w:p>
    <w:p w14:paraId="4CCB562C">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②国外出版社提供的版权转让签字单；</w:t>
      </w:r>
    </w:p>
    <w:p w14:paraId="5D0BE17B">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③文章校样。</w:t>
      </w:r>
    </w:p>
    <w:p w14:paraId="3A476384">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（4）发明专利须提供盖有国家知识产权局章的发明专利证书复印件；</w:t>
      </w:r>
    </w:p>
    <w:p w14:paraId="362B6C1B">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（5）科技奖提供获奖证书复印件；</w:t>
      </w:r>
    </w:p>
    <w:p w14:paraId="59EBE3A6">
      <w:pPr>
        <w:spacing w:before="156" w:beforeLines="50" w:line="360" w:lineRule="auto"/>
        <w:ind w:firstLine="482" w:firstLineChars="200"/>
        <w:rPr>
          <w:rFonts w:cs="MingLiU" w:asciiTheme="minorEastAsia" w:hAnsiTheme="minorEastAsia"/>
          <w:b/>
          <w:color w:val="000000"/>
          <w:kern w:val="0"/>
          <w:sz w:val="24"/>
          <w:szCs w:val="21"/>
          <w:lang w:val="zh-CN"/>
        </w:rPr>
      </w:pPr>
      <w:r>
        <w:rPr>
          <w:rFonts w:cs="MingLiU" w:asciiTheme="minorEastAsia" w:hAnsiTheme="minorEastAsia"/>
          <w:b/>
          <w:color w:val="000000"/>
          <w:kern w:val="0"/>
          <w:sz w:val="24"/>
          <w:szCs w:val="21"/>
          <w:lang w:val="zh-CN"/>
        </w:rPr>
        <w:t>说明</w:t>
      </w:r>
      <w:r>
        <w:rPr>
          <w:rFonts w:hint="eastAsia" w:cs="MingLiU" w:asciiTheme="minorEastAsia" w:hAnsiTheme="minorEastAsia"/>
          <w:b/>
          <w:color w:val="000000"/>
          <w:kern w:val="0"/>
          <w:sz w:val="24"/>
          <w:szCs w:val="21"/>
          <w:lang w:val="zh-CN"/>
        </w:rPr>
        <w:t>：</w:t>
      </w:r>
    </w:p>
    <w:p w14:paraId="1E343BC7">
      <w:pPr>
        <w:spacing w:line="360" w:lineRule="auto"/>
        <w:ind w:firstLine="480" w:firstLineChars="200"/>
        <w:rPr>
          <w:rFonts w:cs="MingLiU" w:asciiTheme="minorEastAsia" w:hAnsiTheme="minorEastAsia"/>
          <w:color w:val="000000"/>
          <w:kern w:val="0"/>
          <w:sz w:val="24"/>
          <w:szCs w:val="21"/>
          <w:lang w:val="zh-CN"/>
        </w:rPr>
      </w:pPr>
      <w:r>
        <w:rPr>
          <w:rFonts w:hint="eastAsia" w:cs="MingLiU" w:asciiTheme="minorEastAsia" w:hAnsiTheme="minorEastAsia"/>
          <w:color w:val="000000"/>
          <w:kern w:val="0"/>
          <w:sz w:val="24"/>
          <w:szCs w:val="21"/>
          <w:lang w:val="zh-CN"/>
        </w:rPr>
        <w:t>1、学位申请材料按上述顺序整理，递交学院审核。</w:t>
      </w:r>
    </w:p>
    <w:p w14:paraId="6BD92BD4">
      <w:pPr>
        <w:spacing w:line="360" w:lineRule="auto"/>
        <w:ind w:firstLine="480" w:firstLineChars="200"/>
        <w:rPr>
          <w:rFonts w:cs="MingLiU" w:asciiTheme="minorEastAsia" w:hAnsiTheme="minorEastAsia"/>
          <w:b/>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、提交的纸质材料符合自检</w:t>
      </w:r>
      <w:r>
        <w:rPr>
          <w:rFonts w:cs="MingLiU" w:asciiTheme="minorEastAsia" w:hAnsiTheme="minorEastAsia"/>
          <w:color w:val="000000"/>
          <w:kern w:val="0"/>
          <w:sz w:val="24"/>
          <w:szCs w:val="21"/>
          <w:lang w:val="zh-CN"/>
        </w:rPr>
        <w:t>表要求。</w:t>
      </w:r>
    </w:p>
    <w:p w14:paraId="590EA53F">
      <w:pPr>
        <w:spacing w:line="360" w:lineRule="auto"/>
        <w:ind w:firstLine="480" w:firstLineChars="200"/>
        <w:rPr>
          <w:rFonts w:hint="eastAsia" w:cs="MingLiU" w:asciiTheme="minorEastAsia" w:hAnsiTheme="minorEastAsia"/>
          <w:color w:val="000000"/>
          <w:kern w:val="0"/>
          <w:sz w:val="24"/>
          <w:szCs w:val="21"/>
        </w:rPr>
      </w:pPr>
      <w:r>
        <w:rPr>
          <w:rFonts w:hint="eastAsia" w:cs="MingLiU" w:asciiTheme="minorEastAsia" w:hAnsiTheme="minorEastAsia"/>
          <w:color w:val="000000"/>
          <w:kern w:val="0"/>
          <w:sz w:val="24"/>
          <w:szCs w:val="21"/>
        </w:rPr>
        <w:t>3、建议学生自行留存学位申请</w:t>
      </w:r>
      <w:r>
        <w:rPr>
          <w:rFonts w:hint="eastAsia" w:cs="MingLiU" w:asciiTheme="minorEastAsia" w:hAnsiTheme="minorEastAsia"/>
          <w:color w:val="000000"/>
          <w:kern w:val="0"/>
          <w:sz w:val="24"/>
          <w:szCs w:val="21"/>
          <w:lang w:eastAsia="zh-CN"/>
        </w:rPr>
        <w:t>全部</w:t>
      </w:r>
      <w:r>
        <w:rPr>
          <w:rFonts w:hint="eastAsia" w:cs="MingLiU" w:asciiTheme="minorEastAsia" w:hAnsiTheme="minorEastAsia"/>
          <w:color w:val="000000"/>
          <w:kern w:val="0"/>
          <w:sz w:val="24"/>
          <w:szCs w:val="21"/>
        </w:rPr>
        <w:t>材料</w:t>
      </w:r>
      <w:r>
        <w:rPr>
          <w:rFonts w:hint="eastAsia" w:cs="MingLiU" w:asciiTheme="minorEastAsia" w:hAnsiTheme="minorEastAsia"/>
          <w:color w:val="000000"/>
          <w:kern w:val="0"/>
          <w:sz w:val="24"/>
          <w:szCs w:val="21"/>
          <w:lang w:eastAsia="zh-CN"/>
        </w:rPr>
        <w:t>的</w:t>
      </w:r>
      <w:r>
        <w:rPr>
          <w:rFonts w:hint="eastAsia" w:cs="MingLiU" w:asciiTheme="minorEastAsia" w:hAnsiTheme="minorEastAsia"/>
          <w:color w:val="000000"/>
          <w:kern w:val="0"/>
          <w:sz w:val="24"/>
          <w:szCs w:val="21"/>
        </w:rPr>
        <w:t>电子</w:t>
      </w:r>
      <w:r>
        <w:rPr>
          <w:rFonts w:hint="eastAsia" w:cs="MingLiU" w:asciiTheme="minorEastAsia" w:hAnsiTheme="minorEastAsia"/>
          <w:color w:val="000000"/>
          <w:kern w:val="0"/>
          <w:sz w:val="24"/>
          <w:szCs w:val="21"/>
          <w:lang w:eastAsia="zh-CN"/>
        </w:rPr>
        <w:t>扫描</w:t>
      </w:r>
      <w:r>
        <w:rPr>
          <w:rFonts w:hint="eastAsia" w:cs="MingLiU" w:asciiTheme="minorEastAsia" w:hAnsiTheme="minorEastAsia"/>
          <w:color w:val="000000"/>
          <w:kern w:val="0"/>
          <w:sz w:val="24"/>
          <w:szCs w:val="21"/>
        </w:rPr>
        <w:t>版。</w:t>
      </w:r>
    </w:p>
    <w:p w14:paraId="7D02B079">
      <w:pPr>
        <w:spacing w:line="360" w:lineRule="auto"/>
        <w:ind w:firstLine="480" w:firstLineChars="200"/>
        <w:rPr>
          <w:rFonts w:hint="eastAsia" w:cs="MingLiU" w:asciiTheme="minorEastAsia" w:hAnsiTheme="minorEastAsia"/>
          <w:b/>
          <w:bCs/>
          <w:color w:val="FF0000"/>
          <w:kern w:val="0"/>
          <w:sz w:val="24"/>
          <w:szCs w:val="21"/>
          <w:lang w:val="en-US" w:eastAsia="zh-CN"/>
        </w:rPr>
      </w:pPr>
      <w:r>
        <w:rPr>
          <w:rFonts w:hint="eastAsia" w:cs="MingLiU" w:asciiTheme="minorEastAsia" w:hAnsiTheme="minorEastAsia"/>
          <w:color w:val="000000"/>
          <w:kern w:val="0"/>
          <w:sz w:val="24"/>
          <w:szCs w:val="21"/>
          <w:lang w:val="en-US" w:eastAsia="zh-CN"/>
        </w:rPr>
        <w:t>4、答辩通过后可在姜丽老师处</w:t>
      </w:r>
      <w:r>
        <w:rPr>
          <w:rFonts w:hint="eastAsia" w:cs="MingLiU" w:asciiTheme="minorEastAsia" w:hAnsiTheme="minorEastAsia"/>
          <w:b/>
          <w:bCs/>
          <w:color w:val="FF0000"/>
          <w:kern w:val="0"/>
          <w:sz w:val="24"/>
          <w:szCs w:val="21"/>
          <w:lang w:val="en-US" w:eastAsia="zh-CN"/>
        </w:rPr>
        <w:t>开具答辩通过证明</w:t>
      </w:r>
      <w:r>
        <w:rPr>
          <w:rFonts w:hint="eastAsia" w:cs="MingLiU" w:asciiTheme="minorEastAsia" w:hAnsiTheme="minorEastAsia"/>
          <w:color w:val="000000"/>
          <w:kern w:val="0"/>
          <w:sz w:val="24"/>
          <w:szCs w:val="21"/>
          <w:lang w:val="en-US" w:eastAsia="zh-CN"/>
        </w:rPr>
        <w:t>，</w:t>
      </w:r>
      <w:r>
        <w:rPr>
          <w:rFonts w:hint="eastAsia" w:cs="MingLiU" w:asciiTheme="minorEastAsia" w:hAnsiTheme="minorEastAsia"/>
          <w:b/>
          <w:bCs/>
          <w:color w:val="FF0000"/>
          <w:kern w:val="0"/>
          <w:sz w:val="24"/>
          <w:szCs w:val="21"/>
          <w:lang w:val="en-US" w:eastAsia="zh-CN"/>
        </w:rPr>
        <w:t>论文答辩决议上不盖章。</w:t>
      </w:r>
    </w:p>
    <w:p w14:paraId="41E55BAC">
      <w:pPr>
        <w:spacing w:line="360" w:lineRule="auto"/>
        <w:ind w:firstLine="480" w:firstLineChars="200"/>
        <w:rPr>
          <w:sz w:val="24"/>
        </w:rPr>
      </w:pPr>
      <w:r>
        <w:rPr>
          <w:rFonts w:hint="eastAsia" w:cs="MingLiU" w:asciiTheme="minorEastAsia" w:hAnsiTheme="minorEastAsia"/>
          <w:b w:val="0"/>
          <w:bCs w:val="0"/>
          <w:color w:val="000000" w:themeColor="text1"/>
          <w:kern w:val="0"/>
          <w:sz w:val="24"/>
          <w:szCs w:val="21"/>
          <w:lang w:val="en-US" w:eastAsia="zh-CN"/>
          <w14:textFill>
            <w14:solidFill>
              <w14:schemeClr w14:val="tx1"/>
            </w14:solidFill>
          </w14:textFill>
        </w:rPr>
        <w:t>5、</w:t>
      </w:r>
      <w:r>
        <w:rPr>
          <w:rFonts w:hint="eastAsia" w:ascii="宋体" w:hAnsi="宋体" w:eastAsia="宋体" w:cs="MingLiU"/>
          <w:b w:val="0"/>
          <w:bCs w:val="0"/>
          <w:color w:val="000000"/>
          <w:kern w:val="0"/>
          <w:sz w:val="24"/>
          <w:szCs w:val="21"/>
          <w:lang w:val="en-US" w:eastAsia="zh-CN"/>
        </w:rPr>
        <w:t>图</w:t>
      </w:r>
      <w:r>
        <w:rPr>
          <w:rFonts w:hint="eastAsia" w:ascii="宋体" w:hAnsi="宋体" w:eastAsia="宋体" w:cs="MingLiU"/>
          <w:color w:val="000000"/>
          <w:kern w:val="0"/>
          <w:sz w:val="24"/>
          <w:szCs w:val="21"/>
          <w:lang w:val="en-US" w:eastAsia="zh-CN"/>
        </w:rPr>
        <w:t>书馆需要提交的论文，系统上无法代为提交。</w:t>
      </w:r>
    </w:p>
    <w:p w14:paraId="1098A20D">
      <w:pPr>
        <w:spacing w:line="360" w:lineRule="auto"/>
        <w:ind w:firstLine="480" w:firstLineChars="200"/>
        <w:rPr>
          <w:rFonts w:hint="eastAsia" w:cs="MingLiU" w:asciiTheme="minorEastAsia" w:hAnsiTheme="minorEastAsia"/>
          <w:color w:val="000000"/>
          <w:kern w:val="0"/>
          <w:sz w:val="24"/>
          <w:szCs w:val="21"/>
          <w:lang w:val="en-US" w:eastAsia="zh-CN"/>
        </w:rPr>
      </w:pPr>
      <w:r>
        <w:rPr>
          <w:rFonts w:hint="eastAsia"/>
          <w:sz w:val="24"/>
        </w:rPr>
        <w:t>如有未尽事宜请先咨询学院。</w:t>
      </w:r>
    </w:p>
    <w:p w14:paraId="46B28163">
      <w:pPr>
        <w:spacing w:line="360" w:lineRule="auto"/>
        <w:ind w:firstLine="480" w:firstLineChars="200"/>
        <w:rPr>
          <w:rFonts w:cs="MingLiU" w:asciiTheme="minorEastAsia" w:hAnsiTheme="minorEastAsia"/>
          <w:color w:val="000000"/>
          <w:kern w:val="0"/>
          <w:sz w:val="24"/>
          <w:szCs w:val="21"/>
        </w:rPr>
      </w:pPr>
    </w:p>
    <w:p w14:paraId="106E46EB">
      <w:pPr>
        <w:spacing w:line="360" w:lineRule="auto"/>
        <w:ind w:firstLine="482" w:firstLineChars="200"/>
        <w:rPr>
          <w:rFonts w:cs="MingLiU" w:asciiTheme="minorEastAsia" w:hAnsiTheme="minorEastAsia"/>
          <w:b/>
          <w:color w:val="000000"/>
          <w:kern w:val="0"/>
          <w:sz w:val="24"/>
          <w:szCs w:val="21"/>
          <w:lang w:val="zh-CN"/>
        </w:rPr>
      </w:pPr>
      <w:r>
        <w:rPr>
          <w:rFonts w:hint="eastAsia" w:cs="MingLiU" w:asciiTheme="minorEastAsia" w:hAnsiTheme="minorEastAsia"/>
          <w:b/>
          <w:color w:val="000000"/>
          <w:kern w:val="0"/>
          <w:sz w:val="24"/>
          <w:szCs w:val="21"/>
          <w:lang w:val="zh-CN"/>
        </w:rPr>
        <w:t>学校每年夏季学位会统一评选上一学年（上年</w:t>
      </w:r>
      <w:r>
        <w:rPr>
          <w:rFonts w:hint="eastAsia" w:cs="MingLiU" w:asciiTheme="minorEastAsia" w:hAnsiTheme="minorEastAsia"/>
          <w:b/>
          <w:color w:val="000000"/>
          <w:kern w:val="0"/>
          <w:sz w:val="24"/>
          <w:szCs w:val="21"/>
          <w:lang w:val="en-US" w:eastAsia="zh-CN"/>
        </w:rPr>
        <w:t>9月1日到当年6月学位会</w:t>
      </w:r>
      <w:r>
        <w:rPr>
          <w:rFonts w:hint="eastAsia" w:cs="MingLiU" w:asciiTheme="minorEastAsia" w:hAnsiTheme="minorEastAsia"/>
          <w:b/>
          <w:color w:val="000000"/>
          <w:kern w:val="0"/>
          <w:sz w:val="24"/>
          <w:szCs w:val="21"/>
          <w:lang w:val="zh-CN"/>
        </w:rPr>
        <w:t>）校级优秀博士学位论文，参照《研究生优秀学位论文和实践成果评选办法》。申请者在上述材料基础上还须提交如下材料：</w:t>
      </w:r>
    </w:p>
    <w:p w14:paraId="79BCEFAE">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1</w:t>
      </w:r>
      <w:r>
        <w:rPr>
          <w:rFonts w:hint="eastAsia" w:cs="MingLiU" w:asciiTheme="minorEastAsia" w:hAnsiTheme="minorEastAsia"/>
          <w:color w:val="000000"/>
          <w:kern w:val="0"/>
          <w:sz w:val="24"/>
          <w:szCs w:val="21"/>
          <w:lang w:val="zh-CN"/>
        </w:rPr>
        <w:t>、《北京理工大学校级优秀博士学位论文推荐表》</w:t>
      </w:r>
    </w:p>
    <w:p w14:paraId="1E51EF6B">
      <w:pPr>
        <w:spacing w:line="360" w:lineRule="auto"/>
        <w:rPr>
          <w:rFonts w:asciiTheme="minorEastAsia" w:hAnsiTheme="minorEastAsia"/>
          <w:b/>
          <w:sz w:val="24"/>
        </w:rPr>
      </w:pPr>
      <w:r>
        <w:rPr>
          <w:rFonts w:hint="eastAsia" w:asciiTheme="minorEastAsia" w:hAnsiTheme="minorEastAsia"/>
          <w:b/>
          <w:sz w:val="24"/>
        </w:rPr>
        <w:t>（研究生</w:t>
      </w:r>
      <w:r>
        <w:rPr>
          <w:rFonts w:asciiTheme="minorEastAsia" w:hAnsiTheme="minorEastAsia"/>
          <w:b/>
          <w:sz w:val="24"/>
        </w:rPr>
        <w:t>教育管理系统中</w:t>
      </w:r>
      <w:r>
        <w:rPr>
          <w:rFonts w:hint="eastAsia" w:asciiTheme="minorEastAsia" w:hAnsiTheme="minorEastAsia"/>
          <w:b/>
          <w:sz w:val="24"/>
        </w:rPr>
        <w:t>“学位与</w:t>
      </w:r>
      <w:r>
        <w:rPr>
          <w:rFonts w:asciiTheme="minorEastAsia" w:hAnsiTheme="minorEastAsia"/>
          <w:b/>
          <w:sz w:val="24"/>
        </w:rPr>
        <w:t>学部</w:t>
      </w:r>
      <w:r>
        <w:rPr>
          <w:rFonts w:hint="eastAsia" w:asciiTheme="minorEastAsia" w:hAnsiTheme="minorEastAsia"/>
          <w:b/>
          <w:sz w:val="24"/>
        </w:rPr>
        <w:t>”</w:t>
      </w:r>
      <w:r>
        <w:rPr>
          <w:rFonts w:hint="eastAsia" w:asciiTheme="minorEastAsia" w:hAnsiTheme="minorEastAsia"/>
          <w:b/>
          <w:sz w:val="24"/>
          <w:lang w:val="en-US" w:eastAsia="zh-CN"/>
        </w:rPr>
        <w:t>-</w:t>
      </w:r>
      <w:r>
        <w:rPr>
          <w:rFonts w:hint="eastAsia" w:asciiTheme="minorEastAsia" w:hAnsiTheme="minorEastAsia"/>
          <w:b/>
          <w:sz w:val="24"/>
        </w:rPr>
        <w:t>“</w:t>
      </w:r>
      <w:r>
        <w:rPr>
          <w:rFonts w:hint="eastAsia" w:asciiTheme="minorEastAsia" w:hAnsiTheme="minorEastAsia"/>
          <w:b/>
          <w:sz w:val="24"/>
          <w:lang w:eastAsia="zh-CN"/>
        </w:rPr>
        <w:t>评阅</w:t>
      </w:r>
      <w:r>
        <w:rPr>
          <w:rFonts w:hint="eastAsia" w:asciiTheme="minorEastAsia" w:hAnsiTheme="minorEastAsia"/>
          <w:b/>
          <w:sz w:val="24"/>
          <w:lang w:val="en-US" w:eastAsia="zh-CN"/>
        </w:rPr>
        <w:t>/答辩与学位申请</w:t>
      </w:r>
      <w:r>
        <w:rPr>
          <w:rFonts w:hint="eastAsia" w:asciiTheme="minorEastAsia" w:hAnsiTheme="minorEastAsia"/>
          <w:b/>
          <w:sz w:val="24"/>
        </w:rPr>
        <w:t>”</w:t>
      </w:r>
      <w:r>
        <w:rPr>
          <w:rFonts w:hint="eastAsia" w:asciiTheme="minorEastAsia" w:hAnsiTheme="minorEastAsia"/>
          <w:b/>
          <w:sz w:val="24"/>
          <w:lang w:val="en-US" w:eastAsia="zh-CN"/>
        </w:rPr>
        <w:t>-</w:t>
      </w:r>
      <w:r>
        <w:rPr>
          <w:rFonts w:asciiTheme="minorEastAsia" w:hAnsiTheme="minorEastAsia"/>
          <w:b/>
          <w:sz w:val="24"/>
        </w:rPr>
        <w:t>“</w:t>
      </w:r>
      <w:r>
        <w:rPr>
          <w:rFonts w:hint="eastAsia" w:asciiTheme="minorEastAsia" w:hAnsiTheme="minorEastAsia"/>
          <w:b/>
          <w:sz w:val="24"/>
        </w:rPr>
        <w:t>文件下载</w:t>
      </w:r>
      <w:r>
        <w:rPr>
          <w:rFonts w:asciiTheme="minorEastAsia" w:hAnsiTheme="minorEastAsia"/>
          <w:b/>
          <w:sz w:val="24"/>
        </w:rPr>
        <w:t>”</w:t>
      </w:r>
      <w:r>
        <w:rPr>
          <w:rFonts w:hint="eastAsia" w:asciiTheme="minorEastAsia" w:hAnsiTheme="minorEastAsia"/>
          <w:b/>
          <w:sz w:val="24"/>
        </w:rPr>
        <w:t>栏目内）</w:t>
      </w:r>
    </w:p>
    <w:p w14:paraId="2657F374">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、学位论文纸质版1份。</w:t>
      </w:r>
    </w:p>
    <w:p w14:paraId="5336E740">
      <w:pPr>
        <w:spacing w:line="360" w:lineRule="auto"/>
        <w:ind w:firstLine="482" w:firstLineChars="200"/>
        <w:rPr>
          <w:rFonts w:cs="MingLiU" w:asciiTheme="minorEastAsia" w:hAnsiTheme="minorEastAsia"/>
          <w:b/>
          <w:color w:val="FF0000"/>
          <w:kern w:val="0"/>
          <w:sz w:val="24"/>
          <w:szCs w:val="21"/>
          <w:lang w:val="zh-CN"/>
        </w:rPr>
      </w:pPr>
      <w:r>
        <w:rPr>
          <w:rFonts w:hint="eastAsia" w:cs="MingLiU" w:asciiTheme="minorEastAsia" w:hAnsiTheme="minorEastAsia"/>
          <w:b/>
          <w:color w:val="FF0000"/>
          <w:kern w:val="0"/>
          <w:sz w:val="24"/>
          <w:szCs w:val="24"/>
          <w:lang w:val="zh-CN"/>
        </w:rPr>
        <w:t>机械与运载学部</w:t>
      </w:r>
      <w:r>
        <w:rPr>
          <w:rFonts w:hint="eastAsia" w:cs="MingLiU" w:asciiTheme="minorEastAsia" w:hAnsiTheme="minorEastAsia"/>
          <w:b/>
          <w:color w:val="FF0000"/>
          <w:kern w:val="0"/>
          <w:sz w:val="24"/>
          <w:szCs w:val="24"/>
          <w:lang w:val="en-US" w:eastAsia="zh-CN"/>
        </w:rPr>
        <w:t>/</w:t>
      </w:r>
      <w:r>
        <w:rPr>
          <w:rFonts w:hint="eastAsia" w:cs="MingLiU" w:asciiTheme="minorEastAsia" w:hAnsiTheme="minorEastAsia"/>
          <w:b/>
          <w:color w:val="FF0000"/>
          <w:kern w:val="0"/>
          <w:sz w:val="24"/>
          <w:szCs w:val="24"/>
          <w:lang w:val="zh-CN"/>
        </w:rPr>
        <w:t>信息与</w:t>
      </w:r>
      <w:r>
        <w:rPr>
          <w:rFonts w:cs="MingLiU" w:asciiTheme="minorEastAsia" w:hAnsiTheme="minorEastAsia"/>
          <w:b/>
          <w:color w:val="FF0000"/>
          <w:kern w:val="0"/>
          <w:sz w:val="24"/>
          <w:szCs w:val="24"/>
          <w:lang w:val="zh-CN"/>
        </w:rPr>
        <w:t>电子</w:t>
      </w:r>
      <w:r>
        <w:rPr>
          <w:rFonts w:hint="eastAsia" w:cs="MingLiU" w:asciiTheme="minorEastAsia" w:hAnsiTheme="minorEastAsia"/>
          <w:b/>
          <w:color w:val="FF0000"/>
          <w:kern w:val="0"/>
          <w:sz w:val="24"/>
          <w:szCs w:val="24"/>
          <w:lang w:val="zh-CN"/>
        </w:rPr>
        <w:t>学部</w:t>
      </w:r>
      <w:r>
        <w:rPr>
          <w:rFonts w:hint="eastAsia" w:cs="MingLiU" w:asciiTheme="minorEastAsia" w:hAnsiTheme="minorEastAsia"/>
          <w:b/>
          <w:color w:val="FF0000"/>
          <w:kern w:val="0"/>
          <w:sz w:val="24"/>
          <w:szCs w:val="24"/>
          <w:lang w:val="en-US" w:eastAsia="zh-CN"/>
        </w:rPr>
        <w:t>/交叉学部</w:t>
      </w:r>
      <w:r>
        <w:rPr>
          <w:rFonts w:hint="eastAsia" w:cs="MingLiU" w:asciiTheme="minorEastAsia" w:hAnsiTheme="minorEastAsia"/>
          <w:b/>
          <w:color w:val="FF0000"/>
          <w:kern w:val="0"/>
          <w:sz w:val="24"/>
          <w:szCs w:val="21"/>
          <w:lang w:val="zh-CN"/>
        </w:rPr>
        <w:t>申请校级优秀博士论文基本要求：</w:t>
      </w:r>
    </w:p>
    <w:p w14:paraId="12F62D6C">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1</w:t>
      </w:r>
      <w:r>
        <w:rPr>
          <w:rFonts w:hint="eastAsia" w:cs="MingLiU" w:asciiTheme="minorEastAsia" w:hAnsiTheme="minorEastAsia"/>
          <w:color w:val="000000"/>
          <w:kern w:val="0"/>
          <w:sz w:val="24"/>
          <w:szCs w:val="21"/>
          <w:lang w:val="zh-CN"/>
        </w:rPr>
        <w:t>、学位论文不能内部；</w:t>
      </w:r>
    </w:p>
    <w:p w14:paraId="51711B0E">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、学位论文受到评阅人好评；</w:t>
      </w:r>
    </w:p>
    <w:p w14:paraId="40321582">
      <w:pPr>
        <w:spacing w:line="360" w:lineRule="auto"/>
        <w:ind w:firstLine="480" w:firstLineChars="200"/>
        <w:rPr>
          <w:rFonts w:hint="eastAsia"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3</w:t>
      </w:r>
      <w:r>
        <w:rPr>
          <w:rFonts w:hint="eastAsia" w:cs="MingLiU" w:asciiTheme="minorEastAsia" w:hAnsiTheme="minorEastAsia"/>
          <w:color w:val="000000"/>
          <w:kern w:val="0"/>
          <w:sz w:val="24"/>
          <w:szCs w:val="21"/>
          <w:lang w:val="zh-CN"/>
        </w:rPr>
        <w:t>、答辩成绩优秀（</w:t>
      </w:r>
      <w:r>
        <w:rPr>
          <w:rFonts w:cs="MingLiU" w:asciiTheme="minorEastAsia" w:hAnsiTheme="minorEastAsia"/>
          <w:color w:val="000000"/>
          <w:kern w:val="0"/>
          <w:sz w:val="24"/>
          <w:szCs w:val="21"/>
          <w:lang w:val="zh-CN"/>
        </w:rPr>
        <w:t xml:space="preserve">90 </w:t>
      </w:r>
      <w:r>
        <w:rPr>
          <w:rFonts w:hint="eastAsia" w:cs="MingLiU" w:asciiTheme="minorEastAsia" w:hAnsiTheme="minorEastAsia"/>
          <w:color w:val="000000"/>
          <w:kern w:val="0"/>
          <w:sz w:val="24"/>
          <w:szCs w:val="21"/>
          <w:lang w:val="zh-CN"/>
        </w:rPr>
        <w:t>分及以上）；</w:t>
      </w:r>
    </w:p>
    <w:p w14:paraId="66C3AA6C">
      <w:pPr>
        <w:spacing w:line="360" w:lineRule="auto"/>
        <w:ind w:firstLine="480" w:firstLineChars="200"/>
        <w:rPr>
          <w:rFonts w:hint="eastAsia"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4</w:t>
      </w:r>
      <w:r>
        <w:rPr>
          <w:rFonts w:hint="eastAsia" w:cs="MingLiU" w:asciiTheme="minorEastAsia" w:hAnsiTheme="minorEastAsia"/>
          <w:color w:val="000000"/>
          <w:kern w:val="0"/>
          <w:sz w:val="24"/>
          <w:szCs w:val="21"/>
          <w:lang w:val="zh-CN"/>
        </w:rPr>
        <w:t>、信息与电子学部要求学院推荐比例不超</w:t>
      </w:r>
      <w:r>
        <w:rPr>
          <w:rFonts w:cs="MingLiU" w:asciiTheme="minorEastAsia" w:hAnsiTheme="minorEastAsia"/>
          <w:color w:val="000000"/>
          <w:kern w:val="0"/>
          <w:sz w:val="24"/>
          <w:szCs w:val="21"/>
          <w:lang w:val="zh-CN"/>
        </w:rPr>
        <w:t>8%</w:t>
      </w:r>
      <w:r>
        <w:rPr>
          <w:rFonts w:hint="eastAsia" w:cs="MingLiU" w:asciiTheme="minorEastAsia" w:hAnsiTheme="minorEastAsia"/>
          <w:color w:val="000000"/>
          <w:kern w:val="0"/>
          <w:sz w:val="24"/>
          <w:szCs w:val="21"/>
          <w:lang w:val="zh-CN"/>
        </w:rPr>
        <w:t>。</w:t>
      </w:r>
    </w:p>
    <w:p w14:paraId="69094943">
      <w:pPr>
        <w:spacing w:line="360" w:lineRule="auto"/>
        <w:ind w:firstLine="482" w:firstLineChars="200"/>
        <w:rPr>
          <w:rFonts w:cs="MingLiU" w:asciiTheme="minorEastAsia" w:hAnsiTheme="minorEastAsia"/>
          <w:b/>
          <w:color w:val="FF0000"/>
          <w:kern w:val="0"/>
          <w:sz w:val="24"/>
          <w:szCs w:val="21"/>
          <w:lang w:val="zh-CN"/>
        </w:rPr>
      </w:pPr>
      <w:r>
        <w:rPr>
          <w:rFonts w:hint="eastAsia" w:cs="MingLiU" w:asciiTheme="minorEastAsia" w:hAnsiTheme="minorEastAsia"/>
          <w:b/>
          <w:color w:val="FF0000"/>
          <w:kern w:val="0"/>
          <w:sz w:val="24"/>
          <w:szCs w:val="24"/>
          <w:lang w:val="zh-CN"/>
        </w:rPr>
        <w:t>理学与材料学部/人文</w:t>
      </w:r>
      <w:r>
        <w:rPr>
          <w:rFonts w:cs="MingLiU" w:asciiTheme="minorEastAsia" w:hAnsiTheme="minorEastAsia"/>
          <w:b/>
          <w:color w:val="FF0000"/>
          <w:kern w:val="0"/>
          <w:sz w:val="24"/>
          <w:szCs w:val="24"/>
          <w:lang w:val="zh-CN"/>
        </w:rPr>
        <w:t>与社科学院</w:t>
      </w:r>
      <w:r>
        <w:rPr>
          <w:rFonts w:hint="eastAsia" w:cs="MingLiU" w:asciiTheme="minorEastAsia" w:hAnsiTheme="minorEastAsia"/>
          <w:b/>
          <w:color w:val="FF0000"/>
          <w:kern w:val="0"/>
          <w:sz w:val="24"/>
          <w:szCs w:val="21"/>
          <w:lang w:val="zh-CN"/>
        </w:rPr>
        <w:t>申请校级优秀博士论文基本要求：</w:t>
      </w:r>
    </w:p>
    <w:p w14:paraId="1CAD9A69">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1</w:t>
      </w:r>
      <w:r>
        <w:rPr>
          <w:rFonts w:hint="eastAsia" w:cs="MingLiU" w:asciiTheme="minorEastAsia" w:hAnsiTheme="minorEastAsia"/>
          <w:color w:val="000000"/>
          <w:kern w:val="0"/>
          <w:sz w:val="24"/>
          <w:szCs w:val="21"/>
          <w:lang w:val="zh-CN"/>
        </w:rPr>
        <w:t>、学位论文不能内部；</w:t>
      </w:r>
    </w:p>
    <w:p w14:paraId="10DCE4C0">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、学位论文受到评阅人好评（参评论文须有</w:t>
      </w:r>
      <w:r>
        <w:rPr>
          <w:rFonts w:cs="MingLiU" w:asciiTheme="minorEastAsia" w:hAnsiTheme="minorEastAsia"/>
          <w:color w:val="000000"/>
          <w:kern w:val="0"/>
          <w:sz w:val="24"/>
          <w:szCs w:val="21"/>
          <w:lang w:val="zh-CN"/>
        </w:rPr>
        <w:t xml:space="preserve">3 </w:t>
      </w:r>
      <w:r>
        <w:rPr>
          <w:rFonts w:hint="eastAsia" w:cs="MingLiU" w:asciiTheme="minorEastAsia" w:hAnsiTheme="minorEastAsia"/>
          <w:color w:val="000000"/>
          <w:kern w:val="0"/>
          <w:sz w:val="24"/>
          <w:szCs w:val="21"/>
          <w:lang w:val="zh-CN"/>
        </w:rPr>
        <w:t>份盲评结果，成绩均为</w:t>
      </w:r>
      <w:r>
        <w:rPr>
          <w:rFonts w:cs="MingLiU" w:asciiTheme="minorEastAsia" w:hAnsiTheme="minorEastAsia"/>
          <w:color w:val="000000"/>
          <w:kern w:val="0"/>
          <w:sz w:val="24"/>
          <w:szCs w:val="21"/>
          <w:lang w:val="zh-CN"/>
        </w:rPr>
        <w:t>A+</w:t>
      </w:r>
      <w:r>
        <w:rPr>
          <w:rFonts w:hint="eastAsia" w:cs="MingLiU" w:asciiTheme="minorEastAsia" w:hAnsiTheme="minorEastAsia"/>
          <w:color w:val="000000"/>
          <w:kern w:val="0"/>
          <w:sz w:val="24"/>
          <w:szCs w:val="21"/>
          <w:lang w:val="zh-CN"/>
        </w:rPr>
        <w:t>或</w:t>
      </w:r>
      <w:r>
        <w:rPr>
          <w:rFonts w:cs="MingLiU" w:asciiTheme="minorEastAsia" w:hAnsiTheme="minorEastAsia"/>
          <w:color w:val="000000"/>
          <w:kern w:val="0"/>
          <w:sz w:val="24"/>
          <w:szCs w:val="21"/>
          <w:lang w:val="zh-CN"/>
        </w:rPr>
        <w:t>A</w:t>
      </w:r>
      <w:r>
        <w:rPr>
          <w:rFonts w:hint="eastAsia" w:cs="MingLiU" w:asciiTheme="minorEastAsia" w:hAnsiTheme="minorEastAsia"/>
          <w:color w:val="000000"/>
          <w:kern w:val="0"/>
          <w:sz w:val="24"/>
          <w:szCs w:val="21"/>
          <w:lang w:val="zh-CN"/>
        </w:rPr>
        <w:t>）；</w:t>
      </w:r>
    </w:p>
    <w:p w14:paraId="1FC3BF52">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3</w:t>
      </w:r>
      <w:r>
        <w:rPr>
          <w:rFonts w:hint="eastAsia" w:cs="MingLiU" w:asciiTheme="minorEastAsia" w:hAnsiTheme="minorEastAsia"/>
          <w:color w:val="000000"/>
          <w:kern w:val="0"/>
          <w:sz w:val="24"/>
          <w:szCs w:val="21"/>
          <w:lang w:val="zh-CN"/>
        </w:rPr>
        <w:t>、答辩成绩优秀（</w:t>
      </w:r>
      <w:r>
        <w:rPr>
          <w:rFonts w:cs="MingLiU" w:asciiTheme="minorEastAsia" w:hAnsiTheme="minorEastAsia"/>
          <w:color w:val="000000"/>
          <w:kern w:val="0"/>
          <w:sz w:val="24"/>
          <w:szCs w:val="21"/>
          <w:lang w:val="zh-CN"/>
        </w:rPr>
        <w:t xml:space="preserve">90 </w:t>
      </w:r>
      <w:r>
        <w:rPr>
          <w:rFonts w:hint="eastAsia" w:cs="MingLiU" w:asciiTheme="minorEastAsia" w:hAnsiTheme="minorEastAsia"/>
          <w:color w:val="000000"/>
          <w:kern w:val="0"/>
          <w:sz w:val="24"/>
          <w:szCs w:val="21"/>
          <w:lang w:val="zh-CN"/>
        </w:rPr>
        <w:t>分及以上）；</w:t>
      </w:r>
    </w:p>
    <w:p w14:paraId="44ACCEB0">
      <w:pPr>
        <w:spacing w:line="360" w:lineRule="auto"/>
        <w:ind w:firstLine="480" w:firstLineChars="200"/>
        <w:rPr>
          <w:rFonts w:cs="MingLiU" w:asciiTheme="minorEastAsia" w:hAnsiTheme="minorEastAsia"/>
          <w:color w:val="FF0000"/>
          <w:kern w:val="0"/>
          <w:sz w:val="24"/>
          <w:szCs w:val="24"/>
          <w:lang w:val="zh-CN"/>
        </w:rPr>
      </w:pPr>
      <w:r>
        <w:rPr>
          <w:rFonts w:cs="MingLiU" w:asciiTheme="minorEastAsia" w:hAnsiTheme="minorEastAsia"/>
          <w:color w:val="000000"/>
          <w:kern w:val="0"/>
          <w:sz w:val="24"/>
          <w:szCs w:val="21"/>
          <w:lang w:val="zh-CN"/>
        </w:rPr>
        <w:t>4</w:t>
      </w:r>
      <w:r>
        <w:rPr>
          <w:rFonts w:hint="eastAsia" w:cs="MingLiU" w:asciiTheme="minorEastAsia" w:hAnsiTheme="minorEastAsia"/>
          <w:color w:val="000000"/>
          <w:kern w:val="0"/>
          <w:sz w:val="24"/>
          <w:szCs w:val="21"/>
          <w:lang w:val="zh-CN"/>
        </w:rPr>
        <w:t>、学院推荐比例不超</w:t>
      </w:r>
      <w:r>
        <w:rPr>
          <w:rFonts w:cs="MingLiU" w:asciiTheme="minorEastAsia" w:hAnsiTheme="minorEastAsia"/>
          <w:color w:val="000000"/>
          <w:kern w:val="0"/>
          <w:sz w:val="24"/>
          <w:szCs w:val="21"/>
          <w:lang w:val="zh-CN"/>
        </w:rPr>
        <w:t>8%</w:t>
      </w:r>
      <w:r>
        <w:rPr>
          <w:rFonts w:hint="eastAsia" w:cs="MingLiU" w:asciiTheme="minorEastAsia" w:hAnsiTheme="minorEastAsia"/>
          <w:color w:val="000000"/>
          <w:kern w:val="0"/>
          <w:sz w:val="24"/>
          <w:szCs w:val="21"/>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82C1C"/>
    <w:multiLevelType w:val="multilevel"/>
    <w:tmpl w:val="12D82C1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DY5MjQzN2VjZmY5ZTMwZGQxMTRkNmI3YzY5OTkifQ=="/>
  </w:docVars>
  <w:rsids>
    <w:rsidRoot w:val="00172A27"/>
    <w:rsid w:val="00086880"/>
    <w:rsid w:val="00096473"/>
    <w:rsid w:val="000C6B99"/>
    <w:rsid w:val="000D2A81"/>
    <w:rsid w:val="000E7262"/>
    <w:rsid w:val="00172A27"/>
    <w:rsid w:val="001746B1"/>
    <w:rsid w:val="001A1B66"/>
    <w:rsid w:val="001A64CD"/>
    <w:rsid w:val="001F40DD"/>
    <w:rsid w:val="00245AFA"/>
    <w:rsid w:val="00275ABF"/>
    <w:rsid w:val="00283FB4"/>
    <w:rsid w:val="002B0B55"/>
    <w:rsid w:val="002E0826"/>
    <w:rsid w:val="002E5DD9"/>
    <w:rsid w:val="002F3E14"/>
    <w:rsid w:val="0034772E"/>
    <w:rsid w:val="00352EB0"/>
    <w:rsid w:val="00364F4B"/>
    <w:rsid w:val="0038149A"/>
    <w:rsid w:val="00385262"/>
    <w:rsid w:val="00385776"/>
    <w:rsid w:val="003959DA"/>
    <w:rsid w:val="003A1150"/>
    <w:rsid w:val="003C2DCF"/>
    <w:rsid w:val="003E303F"/>
    <w:rsid w:val="003E6908"/>
    <w:rsid w:val="003F3598"/>
    <w:rsid w:val="0044625A"/>
    <w:rsid w:val="00476506"/>
    <w:rsid w:val="004E37ED"/>
    <w:rsid w:val="00521E13"/>
    <w:rsid w:val="00554535"/>
    <w:rsid w:val="00565BD6"/>
    <w:rsid w:val="005A4450"/>
    <w:rsid w:val="005B0B2C"/>
    <w:rsid w:val="005F2E49"/>
    <w:rsid w:val="006451AE"/>
    <w:rsid w:val="00684838"/>
    <w:rsid w:val="00697704"/>
    <w:rsid w:val="006B1BE1"/>
    <w:rsid w:val="006F6F22"/>
    <w:rsid w:val="00715450"/>
    <w:rsid w:val="0077187C"/>
    <w:rsid w:val="00772BBC"/>
    <w:rsid w:val="007806B2"/>
    <w:rsid w:val="00793F8F"/>
    <w:rsid w:val="007C6866"/>
    <w:rsid w:val="007D355B"/>
    <w:rsid w:val="00825A7E"/>
    <w:rsid w:val="0084108C"/>
    <w:rsid w:val="00880DEA"/>
    <w:rsid w:val="0088569C"/>
    <w:rsid w:val="0089290D"/>
    <w:rsid w:val="008E5DFE"/>
    <w:rsid w:val="009006D1"/>
    <w:rsid w:val="009124F8"/>
    <w:rsid w:val="009705DC"/>
    <w:rsid w:val="009938DA"/>
    <w:rsid w:val="009C4D09"/>
    <w:rsid w:val="009C52F6"/>
    <w:rsid w:val="009F1060"/>
    <w:rsid w:val="00A02330"/>
    <w:rsid w:val="00A03873"/>
    <w:rsid w:val="00A3141E"/>
    <w:rsid w:val="00AB5036"/>
    <w:rsid w:val="00AC7E6B"/>
    <w:rsid w:val="00AE27C0"/>
    <w:rsid w:val="00AE6860"/>
    <w:rsid w:val="00B44F1B"/>
    <w:rsid w:val="00B547DF"/>
    <w:rsid w:val="00B705B1"/>
    <w:rsid w:val="00BA17E4"/>
    <w:rsid w:val="00BC4E10"/>
    <w:rsid w:val="00BD0B86"/>
    <w:rsid w:val="00BE54A1"/>
    <w:rsid w:val="00BF16E3"/>
    <w:rsid w:val="00C36B89"/>
    <w:rsid w:val="00C92220"/>
    <w:rsid w:val="00CC01A7"/>
    <w:rsid w:val="00D138FF"/>
    <w:rsid w:val="00D93962"/>
    <w:rsid w:val="00DB0323"/>
    <w:rsid w:val="00DB7ABC"/>
    <w:rsid w:val="00DE5EDA"/>
    <w:rsid w:val="00E2582D"/>
    <w:rsid w:val="00E41844"/>
    <w:rsid w:val="00E43324"/>
    <w:rsid w:val="00E70CAB"/>
    <w:rsid w:val="00EA628C"/>
    <w:rsid w:val="00EC356F"/>
    <w:rsid w:val="00ED293E"/>
    <w:rsid w:val="00ED3C6B"/>
    <w:rsid w:val="00EF1A7C"/>
    <w:rsid w:val="00F42BFA"/>
    <w:rsid w:val="00F47D34"/>
    <w:rsid w:val="00F5671D"/>
    <w:rsid w:val="00F8757C"/>
    <w:rsid w:val="00F875C1"/>
    <w:rsid w:val="00FD1F86"/>
    <w:rsid w:val="00FD619E"/>
    <w:rsid w:val="00FE4C07"/>
    <w:rsid w:val="017E7B81"/>
    <w:rsid w:val="072440CC"/>
    <w:rsid w:val="08242A7C"/>
    <w:rsid w:val="0AD5451E"/>
    <w:rsid w:val="10480E2B"/>
    <w:rsid w:val="10D91BC3"/>
    <w:rsid w:val="13076D7C"/>
    <w:rsid w:val="13952DA4"/>
    <w:rsid w:val="14B7657F"/>
    <w:rsid w:val="15EB4733"/>
    <w:rsid w:val="1AEE0821"/>
    <w:rsid w:val="1C221B58"/>
    <w:rsid w:val="1C26254D"/>
    <w:rsid w:val="1D8316F5"/>
    <w:rsid w:val="1DE008F5"/>
    <w:rsid w:val="273677D8"/>
    <w:rsid w:val="2767173F"/>
    <w:rsid w:val="2A5870A9"/>
    <w:rsid w:val="2B925F45"/>
    <w:rsid w:val="2C6A127C"/>
    <w:rsid w:val="317431C5"/>
    <w:rsid w:val="36A62407"/>
    <w:rsid w:val="36AA789A"/>
    <w:rsid w:val="3BF56DE0"/>
    <w:rsid w:val="40C70712"/>
    <w:rsid w:val="41BD4926"/>
    <w:rsid w:val="425930E7"/>
    <w:rsid w:val="480204EC"/>
    <w:rsid w:val="4B6B53F2"/>
    <w:rsid w:val="4CB132D9"/>
    <w:rsid w:val="4D41465D"/>
    <w:rsid w:val="4F9A3E0A"/>
    <w:rsid w:val="51960BEC"/>
    <w:rsid w:val="56B9605A"/>
    <w:rsid w:val="5840101C"/>
    <w:rsid w:val="58CC0ECF"/>
    <w:rsid w:val="58F05189"/>
    <w:rsid w:val="59A757F6"/>
    <w:rsid w:val="5B2846A4"/>
    <w:rsid w:val="5C915077"/>
    <w:rsid w:val="5D8B36D2"/>
    <w:rsid w:val="606F1089"/>
    <w:rsid w:val="624502F4"/>
    <w:rsid w:val="627050EA"/>
    <w:rsid w:val="63CB2A7A"/>
    <w:rsid w:val="682D5AB2"/>
    <w:rsid w:val="6C1F1BB5"/>
    <w:rsid w:val="702459EC"/>
    <w:rsid w:val="7245575C"/>
    <w:rsid w:val="7432542B"/>
    <w:rsid w:val="74F50B7C"/>
    <w:rsid w:val="767A2C50"/>
    <w:rsid w:val="769B452E"/>
    <w:rsid w:val="77387FCF"/>
    <w:rsid w:val="786A240A"/>
    <w:rsid w:val="7F02448D"/>
    <w:rsid w:val="7FA50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AB11-3338-4AC0-BDA2-8C685E3057CD}">
  <ds:schemaRefs/>
</ds:datastoreItem>
</file>

<file path=docProps/app.xml><?xml version="1.0" encoding="utf-8"?>
<Properties xmlns="http://schemas.openxmlformats.org/officeDocument/2006/extended-properties" xmlns:vt="http://schemas.openxmlformats.org/officeDocument/2006/docPropsVTypes">
  <Template>Normal.dotm</Template>
  <Company>BIT</Company>
  <Pages>5</Pages>
  <Words>2907</Words>
  <Characters>3088</Characters>
  <Lines>26</Lines>
  <Paragraphs>7</Paragraphs>
  <TotalTime>2</TotalTime>
  <ScaleCrop>false</ScaleCrop>
  <LinksUpToDate>false</LinksUpToDate>
  <CharactersWithSpaces>3096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2018-05-25T01:09:00Z</dcterms:created>
  <dc:creator>UranusYang</dc:creator>
  <cp:lastModifiedBy>宁静致远</cp:lastModifiedBy>
  <cp:lastPrinted>2018-11-06T09:20:00Z</cp:lastPrinted>
  <dcterms:modified xsi:type="dcterms:W3CDTF">2025-12-02T09:41:23Z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769BCF94F87A4D3A920B4ACE2C2C90FF_13</vt:lpwstr>
  </property>
  <property fmtid="{D5CDD505-2E9C-101B-9397-08002B2CF9AE}" pid="4" name="KSOTemplateDocerSaveRecord">
    <vt:lpwstr>eyJoZGlkIjoiMjdhODY5MjQzN2VjZmY5ZTMwZGQxMTRkNmI3YzY5OTkiLCJ1c2VySWQiOiI0MzkwMTExNDgifQ==</vt:lpwstr>
  </property>
</Properties>
</file>