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FC6AD" w14:textId="52FCAE0A" w:rsidR="00E0475B" w:rsidRPr="00E0475B" w:rsidRDefault="001301A3" w:rsidP="00E0475B">
      <w:pPr>
        <w:spacing w:line="240" w:lineRule="auto"/>
        <w:jc w:val="center"/>
        <w:rPr>
          <w:rFonts w:ascii="黑体" w:eastAsia="黑体" w:hAnsi="黑体" w:hint="eastAsia"/>
          <w:b/>
          <w:sz w:val="44"/>
          <w:szCs w:val="44"/>
        </w:rPr>
      </w:pPr>
      <w:r>
        <w:rPr>
          <w:rFonts w:ascii="黑体" w:eastAsia="黑体" w:hAnsi="黑体" w:hint="eastAsia"/>
          <w:b/>
          <w:sz w:val="44"/>
          <w:szCs w:val="44"/>
        </w:rPr>
        <w:t>云上凭据泄露的自动化检测</w:t>
      </w:r>
    </w:p>
    <w:p w14:paraId="4AB59238" w14:textId="77777777" w:rsidR="00E0475B" w:rsidRPr="001301A3" w:rsidRDefault="00E0475B" w:rsidP="00E0475B">
      <w:pPr>
        <w:spacing w:line="240" w:lineRule="auto"/>
      </w:pPr>
    </w:p>
    <w:p w14:paraId="32B7511A" w14:textId="77777777" w:rsidR="00E0475B" w:rsidRPr="009376B7" w:rsidRDefault="00E0475B" w:rsidP="00E0475B">
      <w:pPr>
        <w:rPr>
          <w:rFonts w:ascii="宋体" w:hAnsi="宋体" w:hint="eastAsia"/>
          <w:b/>
          <w:sz w:val="24"/>
          <w:szCs w:val="24"/>
        </w:rPr>
      </w:pPr>
      <w:r w:rsidRPr="009376B7">
        <w:rPr>
          <w:rFonts w:ascii="宋体" w:hAnsi="宋体" w:hint="eastAsia"/>
          <w:b/>
          <w:sz w:val="24"/>
          <w:szCs w:val="24"/>
        </w:rPr>
        <w:t>一、题目背景：</w:t>
      </w:r>
    </w:p>
    <w:p w14:paraId="24EF94ED" w14:textId="77777777" w:rsidR="0017560A" w:rsidRPr="0017560A" w:rsidRDefault="0017560A" w:rsidP="0017560A">
      <w:pPr>
        <w:ind w:firstLineChars="200" w:firstLine="480"/>
        <w:rPr>
          <w:rFonts w:ascii="宋体" w:hAnsi="宋体" w:hint="eastAsia"/>
          <w:sz w:val="24"/>
          <w:szCs w:val="24"/>
        </w:rPr>
      </w:pPr>
      <w:proofErr w:type="gramStart"/>
      <w:r w:rsidRPr="0017560A">
        <w:rPr>
          <w:rFonts w:ascii="宋体" w:hAnsi="宋体" w:hint="eastAsia"/>
          <w:sz w:val="24"/>
          <w:szCs w:val="24"/>
        </w:rPr>
        <w:t>云计算</w:t>
      </w:r>
      <w:proofErr w:type="gramEnd"/>
      <w:r w:rsidRPr="0017560A">
        <w:rPr>
          <w:rFonts w:ascii="宋体" w:hAnsi="宋体" w:hint="eastAsia"/>
          <w:sz w:val="24"/>
          <w:szCs w:val="24"/>
        </w:rPr>
        <w:t>已成为企业 IT 基础设施的主流形态。在</w:t>
      </w:r>
      <w:proofErr w:type="gramStart"/>
      <w:r w:rsidRPr="0017560A">
        <w:rPr>
          <w:rFonts w:ascii="宋体" w:hAnsi="宋体" w:hint="eastAsia"/>
          <w:sz w:val="24"/>
          <w:szCs w:val="24"/>
        </w:rPr>
        <w:t>云环境</w:t>
      </w:r>
      <w:proofErr w:type="gramEnd"/>
      <w:r w:rsidRPr="0017560A">
        <w:rPr>
          <w:rFonts w:ascii="宋体" w:hAnsi="宋体" w:hint="eastAsia"/>
          <w:sz w:val="24"/>
          <w:szCs w:val="24"/>
        </w:rPr>
        <w:t>中，一切资源的访问与操控都依赖于凭据——</w:t>
      </w:r>
      <w:proofErr w:type="spellStart"/>
      <w:r w:rsidRPr="0017560A">
        <w:rPr>
          <w:rFonts w:ascii="宋体" w:hAnsi="宋体" w:hint="eastAsia"/>
          <w:sz w:val="24"/>
          <w:szCs w:val="24"/>
        </w:rPr>
        <w:t>AccessKey</w:t>
      </w:r>
      <w:proofErr w:type="spellEnd"/>
      <w:r w:rsidRPr="0017560A">
        <w:rPr>
          <w:rFonts w:ascii="宋体" w:hAnsi="宋体" w:hint="eastAsia"/>
          <w:sz w:val="24"/>
          <w:szCs w:val="24"/>
        </w:rPr>
        <w:t>/</w:t>
      </w:r>
      <w:proofErr w:type="spellStart"/>
      <w:r w:rsidRPr="0017560A">
        <w:rPr>
          <w:rFonts w:ascii="宋体" w:hAnsi="宋体" w:hint="eastAsia"/>
          <w:sz w:val="24"/>
          <w:szCs w:val="24"/>
        </w:rPr>
        <w:t>SecretKey</w:t>
      </w:r>
      <w:proofErr w:type="spellEnd"/>
      <w:r w:rsidRPr="0017560A">
        <w:rPr>
          <w:rFonts w:ascii="宋体" w:hAnsi="宋体" w:hint="eastAsia"/>
          <w:sz w:val="24"/>
          <w:szCs w:val="24"/>
        </w:rPr>
        <w:t>、API Token、数据库连接串、SSH 私</w:t>
      </w:r>
      <w:proofErr w:type="gramStart"/>
      <w:r w:rsidRPr="0017560A">
        <w:rPr>
          <w:rFonts w:ascii="宋体" w:hAnsi="宋体" w:hint="eastAsia"/>
          <w:sz w:val="24"/>
          <w:szCs w:val="24"/>
        </w:rPr>
        <w:t>钥</w:t>
      </w:r>
      <w:proofErr w:type="gramEnd"/>
      <w:r w:rsidRPr="0017560A">
        <w:rPr>
          <w:rFonts w:ascii="宋体" w:hAnsi="宋体" w:hint="eastAsia"/>
          <w:sz w:val="24"/>
          <w:szCs w:val="24"/>
        </w:rPr>
        <w:t>、OAuth Client Secret、服务账号密钥等。这些凭据本质上等同于云上资产的"钥匙"，一旦泄露，攻击者可以直接以合法身份访问云资源，绕过绝大多数传统安全防护手段。</w:t>
      </w:r>
    </w:p>
    <w:p w14:paraId="5E063459" w14:textId="73D63E0A" w:rsidR="0017560A" w:rsidRDefault="0017560A" w:rsidP="0017560A">
      <w:pPr>
        <w:ind w:firstLineChars="200" w:firstLine="480"/>
        <w:rPr>
          <w:rFonts w:ascii="宋体" w:hAnsi="宋体" w:hint="eastAsia"/>
          <w:sz w:val="24"/>
          <w:szCs w:val="24"/>
        </w:rPr>
      </w:pPr>
      <w:r w:rsidRPr="0017560A">
        <w:rPr>
          <w:rFonts w:ascii="宋体" w:hAnsi="宋体" w:hint="eastAsia"/>
          <w:sz w:val="24"/>
          <w:szCs w:val="24"/>
        </w:rPr>
        <w:t>这类问题的根因在于：云上凭据的生产、分发、使用环节分散在开发、构建、部署、运行的全生命周期中，任何一个环节的疏忽都可能导致凭据暴露在不应出现的位置。而当前多数企业缺乏一套系统化的工程能力来持续监控和发现这些泄露。</w:t>
      </w:r>
    </w:p>
    <w:p w14:paraId="7D1708C1" w14:textId="77777777" w:rsidR="0017560A" w:rsidRPr="009376B7" w:rsidRDefault="0017560A" w:rsidP="0017560A">
      <w:pPr>
        <w:ind w:firstLineChars="200" w:firstLine="480"/>
        <w:rPr>
          <w:rFonts w:ascii="宋体" w:hAnsi="宋体" w:hint="eastAsia"/>
          <w:sz w:val="24"/>
          <w:szCs w:val="24"/>
        </w:rPr>
      </w:pPr>
    </w:p>
    <w:p w14:paraId="00D325C5" w14:textId="77777777" w:rsidR="00E0475B" w:rsidRPr="009376B7" w:rsidRDefault="00E0475B" w:rsidP="00E0475B">
      <w:pPr>
        <w:rPr>
          <w:rFonts w:ascii="宋体" w:hAnsi="宋体" w:hint="eastAsia"/>
          <w:b/>
          <w:sz w:val="24"/>
          <w:szCs w:val="24"/>
        </w:rPr>
      </w:pPr>
      <w:r w:rsidRPr="009376B7">
        <w:rPr>
          <w:rFonts w:ascii="宋体" w:hAnsi="宋体" w:hint="eastAsia"/>
          <w:b/>
          <w:sz w:val="24"/>
          <w:szCs w:val="24"/>
        </w:rPr>
        <w:t>二、题目描述：</w:t>
      </w:r>
    </w:p>
    <w:p w14:paraId="02E72D4C" w14:textId="77777777" w:rsidR="0017560A" w:rsidRPr="0017560A" w:rsidRDefault="0017560A" w:rsidP="0017560A">
      <w:pPr>
        <w:ind w:firstLineChars="200" w:firstLine="480"/>
        <w:rPr>
          <w:rFonts w:ascii="宋体" w:hAnsi="宋体" w:hint="eastAsia"/>
          <w:sz w:val="24"/>
          <w:szCs w:val="24"/>
        </w:rPr>
      </w:pPr>
      <w:r w:rsidRPr="0017560A">
        <w:rPr>
          <w:rFonts w:ascii="宋体" w:hAnsi="宋体" w:hint="eastAsia"/>
          <w:sz w:val="24"/>
          <w:szCs w:val="24"/>
        </w:rPr>
        <w:t>本赛题要求参赛选手直面这一现实痛点，构建一套自动化的云上凭据泄露检测与响应系统。系统的目标快速发现泄露在公开渠道的凭据，将泄露窗口从"数天甚至数月"压缩到"</w:t>
      </w:r>
      <w:proofErr w:type="gramStart"/>
      <w:r w:rsidRPr="0017560A">
        <w:rPr>
          <w:rFonts w:ascii="宋体" w:hAnsi="宋体" w:hint="eastAsia"/>
          <w:sz w:val="24"/>
          <w:szCs w:val="24"/>
        </w:rPr>
        <w:t>分钟级</w:t>
      </w:r>
      <w:proofErr w:type="gramEnd"/>
      <w:r w:rsidRPr="0017560A">
        <w:rPr>
          <w:rFonts w:ascii="宋体" w:hAnsi="宋体" w:hint="eastAsia"/>
          <w:sz w:val="24"/>
          <w:szCs w:val="24"/>
        </w:rPr>
        <w:t>"。</w:t>
      </w:r>
    </w:p>
    <w:p w14:paraId="129A7879" w14:textId="77777777" w:rsidR="006F3341" w:rsidRDefault="0017560A" w:rsidP="0017560A">
      <w:pPr>
        <w:ind w:firstLineChars="200" w:firstLine="480"/>
        <w:rPr>
          <w:rFonts w:ascii="宋体" w:hAnsi="宋体" w:hint="eastAsia"/>
          <w:sz w:val="24"/>
          <w:szCs w:val="24"/>
        </w:rPr>
      </w:pPr>
      <w:r>
        <w:rPr>
          <w:rFonts w:ascii="宋体" w:hAnsi="宋体" w:hint="eastAsia"/>
          <w:sz w:val="24"/>
          <w:szCs w:val="24"/>
        </w:rPr>
        <w:t>题目希望通过对不同公开渠道，如：</w:t>
      </w:r>
    </w:p>
    <w:p w14:paraId="48CC235B" w14:textId="5BF62001" w:rsidR="006F3341" w:rsidRDefault="006F3341" w:rsidP="006F3341">
      <w:pPr>
        <w:pStyle w:val="af5"/>
        <w:numPr>
          <w:ilvl w:val="0"/>
          <w:numId w:val="42"/>
        </w:numPr>
        <w:ind w:firstLineChars="0"/>
        <w:rPr>
          <w:rFonts w:ascii="宋体" w:hAnsi="宋体" w:hint="eastAsia"/>
          <w:sz w:val="24"/>
          <w:szCs w:val="24"/>
        </w:rPr>
      </w:pPr>
      <w:r w:rsidRPr="006F3341">
        <w:rPr>
          <w:rFonts w:ascii="宋体" w:hAnsi="宋体"/>
          <w:sz w:val="24"/>
          <w:szCs w:val="24"/>
        </w:rPr>
        <w:t>W</w:t>
      </w:r>
      <w:r w:rsidR="0017560A" w:rsidRPr="006F3341">
        <w:rPr>
          <w:rFonts w:ascii="宋体" w:hAnsi="宋体" w:hint="eastAsia"/>
          <w:sz w:val="24"/>
          <w:szCs w:val="24"/>
        </w:rPr>
        <w:t>iki</w:t>
      </w:r>
    </w:p>
    <w:p w14:paraId="78FE9473" w14:textId="77777777" w:rsidR="006F3341" w:rsidRDefault="0017560A" w:rsidP="006F3341">
      <w:pPr>
        <w:pStyle w:val="af5"/>
        <w:numPr>
          <w:ilvl w:val="0"/>
          <w:numId w:val="42"/>
        </w:numPr>
        <w:ind w:firstLineChars="0"/>
        <w:rPr>
          <w:rFonts w:ascii="宋体" w:hAnsi="宋体" w:hint="eastAsia"/>
          <w:sz w:val="24"/>
          <w:szCs w:val="24"/>
        </w:rPr>
      </w:pPr>
      <w:r w:rsidRPr="006F3341">
        <w:rPr>
          <w:rFonts w:ascii="宋体" w:hAnsi="宋体" w:hint="eastAsia"/>
          <w:sz w:val="24"/>
          <w:szCs w:val="24"/>
        </w:rPr>
        <w:t>微博</w:t>
      </w:r>
    </w:p>
    <w:p w14:paraId="741900A7" w14:textId="77777777" w:rsidR="006F3341" w:rsidRDefault="0017560A" w:rsidP="006F3341">
      <w:pPr>
        <w:pStyle w:val="af5"/>
        <w:numPr>
          <w:ilvl w:val="0"/>
          <w:numId w:val="42"/>
        </w:numPr>
        <w:ind w:firstLineChars="0"/>
        <w:rPr>
          <w:rFonts w:ascii="宋体" w:hAnsi="宋体" w:hint="eastAsia"/>
          <w:sz w:val="24"/>
          <w:szCs w:val="24"/>
        </w:rPr>
      </w:pPr>
      <w:r w:rsidRPr="006F3341">
        <w:rPr>
          <w:rFonts w:ascii="宋体" w:hAnsi="宋体" w:hint="eastAsia"/>
          <w:sz w:val="24"/>
          <w:szCs w:val="24"/>
        </w:rPr>
        <w:t>代码托管平台（</w:t>
      </w:r>
      <w:proofErr w:type="spellStart"/>
      <w:r w:rsidRPr="006F3341">
        <w:rPr>
          <w:rFonts w:ascii="宋体" w:hAnsi="宋体" w:hint="eastAsia"/>
          <w:sz w:val="24"/>
          <w:szCs w:val="24"/>
        </w:rPr>
        <w:t>github</w:t>
      </w:r>
      <w:proofErr w:type="spellEnd"/>
      <w:r w:rsidRPr="006F3341">
        <w:rPr>
          <w:rFonts w:ascii="宋体" w:hAnsi="宋体" w:hint="eastAsia"/>
          <w:sz w:val="24"/>
          <w:szCs w:val="24"/>
        </w:rPr>
        <w:t>，</w:t>
      </w:r>
      <w:proofErr w:type="spellStart"/>
      <w:r w:rsidRPr="006F3341">
        <w:rPr>
          <w:rFonts w:ascii="宋体" w:hAnsi="宋体" w:hint="eastAsia"/>
          <w:sz w:val="24"/>
          <w:szCs w:val="24"/>
        </w:rPr>
        <w:t>gitee</w:t>
      </w:r>
      <w:proofErr w:type="spellEnd"/>
      <w:r w:rsidRPr="006F3341">
        <w:rPr>
          <w:rFonts w:ascii="宋体" w:hAnsi="宋体" w:hint="eastAsia"/>
          <w:sz w:val="24"/>
          <w:szCs w:val="24"/>
        </w:rPr>
        <w:t>等）</w:t>
      </w:r>
    </w:p>
    <w:p w14:paraId="43135B5E" w14:textId="77777777" w:rsidR="006F3341" w:rsidRDefault="0017560A" w:rsidP="006F3341">
      <w:pPr>
        <w:pStyle w:val="af5"/>
        <w:numPr>
          <w:ilvl w:val="0"/>
          <w:numId w:val="42"/>
        </w:numPr>
        <w:ind w:firstLineChars="0"/>
        <w:rPr>
          <w:rFonts w:ascii="宋体" w:hAnsi="宋体" w:hint="eastAsia"/>
          <w:sz w:val="24"/>
          <w:szCs w:val="24"/>
        </w:rPr>
      </w:pPr>
      <w:r w:rsidRPr="006F3341">
        <w:rPr>
          <w:rFonts w:ascii="宋体" w:hAnsi="宋体" w:hint="eastAsia"/>
          <w:sz w:val="24"/>
          <w:szCs w:val="24"/>
        </w:rPr>
        <w:t>知识共享平台</w:t>
      </w:r>
    </w:p>
    <w:p w14:paraId="76E0FDAA" w14:textId="77777777" w:rsidR="006F3341" w:rsidRDefault="0017560A" w:rsidP="006F3341">
      <w:pPr>
        <w:pStyle w:val="af5"/>
        <w:numPr>
          <w:ilvl w:val="0"/>
          <w:numId w:val="42"/>
        </w:numPr>
        <w:ind w:firstLineChars="0"/>
        <w:rPr>
          <w:rFonts w:ascii="宋体" w:hAnsi="宋体" w:hint="eastAsia"/>
          <w:sz w:val="24"/>
          <w:szCs w:val="24"/>
        </w:rPr>
      </w:pPr>
      <w:r w:rsidRPr="006F3341">
        <w:rPr>
          <w:rFonts w:ascii="宋体" w:hAnsi="宋体" w:hint="eastAsia"/>
          <w:sz w:val="24"/>
          <w:szCs w:val="24"/>
        </w:rPr>
        <w:t>容器镜像</w:t>
      </w:r>
    </w:p>
    <w:p w14:paraId="41D3508B" w14:textId="58C1A84A" w:rsidR="006F3341" w:rsidRDefault="006F3341" w:rsidP="006F3341">
      <w:pPr>
        <w:pStyle w:val="af5"/>
        <w:numPr>
          <w:ilvl w:val="0"/>
          <w:numId w:val="42"/>
        </w:numPr>
        <w:ind w:firstLineChars="0"/>
        <w:rPr>
          <w:rFonts w:ascii="宋体" w:hAnsi="宋体" w:hint="eastAsia"/>
          <w:sz w:val="24"/>
          <w:szCs w:val="24"/>
        </w:rPr>
      </w:pPr>
      <w:r>
        <w:rPr>
          <w:rFonts w:ascii="宋体" w:hAnsi="宋体"/>
          <w:sz w:val="24"/>
          <w:szCs w:val="24"/>
        </w:rPr>
        <w:t>A</w:t>
      </w:r>
      <w:r>
        <w:rPr>
          <w:rFonts w:ascii="宋体" w:hAnsi="宋体" w:hint="eastAsia"/>
          <w:sz w:val="24"/>
          <w:szCs w:val="24"/>
        </w:rPr>
        <w:t>pp</w:t>
      </w:r>
    </w:p>
    <w:p w14:paraId="1392720C" w14:textId="77777777" w:rsidR="006F3341" w:rsidRDefault="006F3341" w:rsidP="006F3341">
      <w:pPr>
        <w:pStyle w:val="af5"/>
        <w:numPr>
          <w:ilvl w:val="0"/>
          <w:numId w:val="42"/>
        </w:numPr>
        <w:ind w:firstLineChars="0"/>
        <w:rPr>
          <w:rFonts w:ascii="宋体" w:hAnsi="宋体" w:hint="eastAsia"/>
          <w:sz w:val="24"/>
          <w:szCs w:val="24"/>
        </w:rPr>
      </w:pPr>
      <w:r>
        <w:rPr>
          <w:rFonts w:ascii="宋体" w:hAnsi="宋体" w:hint="eastAsia"/>
          <w:sz w:val="24"/>
          <w:szCs w:val="24"/>
        </w:rPr>
        <w:t>小程序</w:t>
      </w:r>
    </w:p>
    <w:p w14:paraId="7DFECF7E" w14:textId="77777777" w:rsidR="006F3341" w:rsidRDefault="006F3341" w:rsidP="006F3341">
      <w:pPr>
        <w:ind w:left="480"/>
        <w:rPr>
          <w:rFonts w:ascii="宋体" w:hAnsi="宋体" w:hint="eastAsia"/>
          <w:sz w:val="24"/>
          <w:szCs w:val="24"/>
        </w:rPr>
      </w:pPr>
      <w:r>
        <w:rPr>
          <w:rFonts w:ascii="宋体" w:hAnsi="宋体" w:hint="eastAsia"/>
          <w:sz w:val="24"/>
          <w:szCs w:val="24"/>
        </w:rPr>
        <w:t>等</w:t>
      </w:r>
      <w:r w:rsidR="0017560A" w:rsidRPr="006F3341">
        <w:rPr>
          <w:rFonts w:ascii="宋体" w:hAnsi="宋体" w:hint="eastAsia"/>
          <w:sz w:val="24"/>
          <w:szCs w:val="24"/>
        </w:rPr>
        <w:t>等不同渠道</w:t>
      </w:r>
      <w:r w:rsidR="00BD504A" w:rsidRPr="006F3341">
        <w:rPr>
          <w:rFonts w:ascii="宋体" w:hAnsi="宋体" w:hint="eastAsia"/>
          <w:sz w:val="24"/>
          <w:szCs w:val="24"/>
        </w:rPr>
        <w:t>上，检索不同凭据，如：</w:t>
      </w:r>
    </w:p>
    <w:p w14:paraId="55ACB35B" w14:textId="77777777" w:rsidR="006F3341" w:rsidRDefault="00BD504A" w:rsidP="006F3341">
      <w:pPr>
        <w:pStyle w:val="af5"/>
        <w:numPr>
          <w:ilvl w:val="0"/>
          <w:numId w:val="43"/>
        </w:numPr>
        <w:ind w:firstLineChars="0"/>
        <w:rPr>
          <w:rFonts w:ascii="宋体" w:hAnsi="宋体" w:hint="eastAsia"/>
          <w:sz w:val="24"/>
          <w:szCs w:val="24"/>
        </w:rPr>
      </w:pPr>
      <w:r w:rsidRPr="006F3341">
        <w:rPr>
          <w:rFonts w:ascii="宋体" w:hAnsi="宋体" w:hint="eastAsia"/>
          <w:sz w:val="24"/>
          <w:szCs w:val="24"/>
        </w:rPr>
        <w:t>AKSK</w:t>
      </w:r>
    </w:p>
    <w:p w14:paraId="064F7D10" w14:textId="327D7088" w:rsidR="006F3341" w:rsidRDefault="00BD504A" w:rsidP="006F3341">
      <w:pPr>
        <w:pStyle w:val="af5"/>
        <w:numPr>
          <w:ilvl w:val="0"/>
          <w:numId w:val="43"/>
        </w:numPr>
        <w:ind w:firstLineChars="0"/>
        <w:rPr>
          <w:rFonts w:ascii="宋体" w:hAnsi="宋体" w:hint="eastAsia"/>
          <w:sz w:val="24"/>
          <w:szCs w:val="24"/>
        </w:rPr>
      </w:pPr>
      <w:r w:rsidRPr="006F3341">
        <w:rPr>
          <w:rFonts w:ascii="宋体" w:hAnsi="宋体" w:hint="eastAsia"/>
          <w:sz w:val="24"/>
          <w:szCs w:val="24"/>
        </w:rPr>
        <w:t>ssh</w:t>
      </w:r>
      <w:r w:rsidRPr="006F3341">
        <w:rPr>
          <w:rFonts w:ascii="宋体" w:hAnsi="宋体"/>
          <w:sz w:val="24"/>
          <w:szCs w:val="24"/>
        </w:rPr>
        <w:t xml:space="preserve"> </w:t>
      </w:r>
      <w:r w:rsidRPr="006F3341">
        <w:rPr>
          <w:rFonts w:ascii="宋体" w:hAnsi="宋体" w:hint="eastAsia"/>
          <w:sz w:val="24"/>
          <w:szCs w:val="24"/>
        </w:rPr>
        <w:t>key私</w:t>
      </w:r>
      <w:proofErr w:type="gramStart"/>
      <w:r w:rsidRPr="006F3341">
        <w:rPr>
          <w:rFonts w:ascii="宋体" w:hAnsi="宋体" w:hint="eastAsia"/>
          <w:sz w:val="24"/>
          <w:szCs w:val="24"/>
        </w:rPr>
        <w:t>钥</w:t>
      </w:r>
      <w:proofErr w:type="gramEnd"/>
    </w:p>
    <w:p w14:paraId="339672E4" w14:textId="77777777" w:rsidR="006F3341" w:rsidRDefault="00BD504A" w:rsidP="006F3341">
      <w:pPr>
        <w:pStyle w:val="af5"/>
        <w:numPr>
          <w:ilvl w:val="0"/>
          <w:numId w:val="43"/>
        </w:numPr>
        <w:ind w:firstLineChars="0"/>
        <w:rPr>
          <w:rFonts w:ascii="宋体" w:hAnsi="宋体" w:hint="eastAsia"/>
          <w:sz w:val="24"/>
          <w:szCs w:val="24"/>
        </w:rPr>
      </w:pPr>
      <w:r w:rsidRPr="006F3341">
        <w:rPr>
          <w:rFonts w:ascii="宋体" w:hAnsi="宋体" w:hint="eastAsia"/>
          <w:sz w:val="24"/>
          <w:szCs w:val="24"/>
        </w:rPr>
        <w:t>操作系统账号密码</w:t>
      </w:r>
    </w:p>
    <w:p w14:paraId="61A10173" w14:textId="18DBFAB0" w:rsidR="0017560A" w:rsidRDefault="00BD504A" w:rsidP="006F3341">
      <w:pPr>
        <w:pStyle w:val="af5"/>
        <w:numPr>
          <w:ilvl w:val="0"/>
          <w:numId w:val="43"/>
        </w:numPr>
        <w:ind w:firstLineChars="0"/>
        <w:rPr>
          <w:rFonts w:ascii="宋体" w:hAnsi="宋体" w:hint="eastAsia"/>
          <w:sz w:val="24"/>
          <w:szCs w:val="24"/>
        </w:rPr>
      </w:pPr>
      <w:r w:rsidRPr="006F3341">
        <w:rPr>
          <w:rFonts w:ascii="宋体" w:hAnsi="宋体" w:hint="eastAsia"/>
          <w:sz w:val="24"/>
          <w:szCs w:val="24"/>
        </w:rPr>
        <w:t>数据库操作密码等</w:t>
      </w:r>
    </w:p>
    <w:p w14:paraId="4A2CFCDE" w14:textId="090C7FF2" w:rsidR="006F3341" w:rsidRDefault="006F3341" w:rsidP="006F3341">
      <w:pPr>
        <w:pStyle w:val="af5"/>
        <w:numPr>
          <w:ilvl w:val="0"/>
          <w:numId w:val="43"/>
        </w:numPr>
        <w:ind w:firstLineChars="0"/>
        <w:rPr>
          <w:rFonts w:ascii="宋体" w:hAnsi="宋体" w:hint="eastAsia"/>
          <w:sz w:val="24"/>
          <w:szCs w:val="24"/>
        </w:rPr>
      </w:pPr>
      <w:r>
        <w:rPr>
          <w:rFonts w:ascii="宋体" w:hAnsi="宋体" w:hint="eastAsia"/>
          <w:sz w:val="24"/>
          <w:szCs w:val="24"/>
        </w:rPr>
        <w:t>API</w:t>
      </w:r>
      <w:r>
        <w:rPr>
          <w:rFonts w:ascii="宋体" w:hAnsi="宋体"/>
          <w:sz w:val="24"/>
          <w:szCs w:val="24"/>
        </w:rPr>
        <w:t xml:space="preserve"> </w:t>
      </w:r>
      <w:r>
        <w:rPr>
          <w:rFonts w:ascii="宋体" w:hAnsi="宋体" w:hint="eastAsia"/>
          <w:sz w:val="24"/>
          <w:szCs w:val="24"/>
        </w:rPr>
        <w:t>key</w:t>
      </w:r>
    </w:p>
    <w:p w14:paraId="3F952208" w14:textId="6B0C4A3C" w:rsidR="006F3341" w:rsidRDefault="006F3341" w:rsidP="006F3341">
      <w:pPr>
        <w:pStyle w:val="af5"/>
        <w:numPr>
          <w:ilvl w:val="0"/>
          <w:numId w:val="43"/>
        </w:numPr>
        <w:ind w:firstLineChars="0"/>
        <w:rPr>
          <w:rFonts w:ascii="宋体" w:hAnsi="宋体" w:hint="eastAsia"/>
          <w:sz w:val="24"/>
          <w:szCs w:val="24"/>
        </w:rPr>
      </w:pPr>
      <w:r w:rsidRPr="0017560A">
        <w:rPr>
          <w:rFonts w:ascii="宋体" w:hAnsi="宋体" w:hint="eastAsia"/>
          <w:sz w:val="24"/>
          <w:szCs w:val="24"/>
        </w:rPr>
        <w:lastRenderedPageBreak/>
        <w:t>OAuth Client Secret</w:t>
      </w:r>
    </w:p>
    <w:p w14:paraId="5188D43C" w14:textId="338CC678" w:rsidR="006F3341" w:rsidRPr="006F3341" w:rsidRDefault="006F3341" w:rsidP="006F3341">
      <w:pPr>
        <w:ind w:left="480"/>
        <w:rPr>
          <w:rFonts w:ascii="宋体" w:hAnsi="宋体" w:hint="eastAsia"/>
          <w:sz w:val="24"/>
          <w:szCs w:val="24"/>
        </w:rPr>
      </w:pPr>
      <w:r>
        <w:rPr>
          <w:rFonts w:ascii="宋体" w:hAnsi="宋体" w:hint="eastAsia"/>
          <w:sz w:val="24"/>
          <w:szCs w:val="24"/>
        </w:rPr>
        <w:t>。。。</w:t>
      </w:r>
    </w:p>
    <w:p w14:paraId="4BCF747A" w14:textId="3AA6B622" w:rsidR="00BD504A" w:rsidRDefault="00BD504A" w:rsidP="0017560A">
      <w:pPr>
        <w:ind w:firstLineChars="200" w:firstLine="480"/>
        <w:rPr>
          <w:rFonts w:ascii="宋体" w:hAnsi="宋体" w:hint="eastAsia"/>
          <w:sz w:val="24"/>
          <w:szCs w:val="24"/>
        </w:rPr>
      </w:pPr>
      <w:r>
        <w:rPr>
          <w:rFonts w:ascii="宋体" w:hAnsi="宋体" w:hint="eastAsia"/>
          <w:sz w:val="24"/>
          <w:szCs w:val="24"/>
        </w:rPr>
        <w:t>支持的</w:t>
      </w:r>
      <w:r w:rsidR="006F3341">
        <w:rPr>
          <w:rFonts w:ascii="宋体" w:hAnsi="宋体" w:hint="eastAsia"/>
          <w:sz w:val="24"/>
          <w:szCs w:val="24"/>
        </w:rPr>
        <w:t>监控</w:t>
      </w:r>
      <w:r>
        <w:rPr>
          <w:rFonts w:ascii="宋体" w:hAnsi="宋体" w:hint="eastAsia"/>
          <w:sz w:val="24"/>
          <w:szCs w:val="24"/>
        </w:rPr>
        <w:t>渠道越多越好，支持的凭据类型越多越好，反应时间越快越好。</w:t>
      </w:r>
    </w:p>
    <w:p w14:paraId="73F620BD" w14:textId="6759C3E9" w:rsidR="00132896" w:rsidRPr="009376B7" w:rsidRDefault="00132896" w:rsidP="00F7563D">
      <w:pPr>
        <w:ind w:firstLineChars="200" w:firstLine="482"/>
        <w:rPr>
          <w:rFonts w:ascii="宋体" w:hAnsi="宋体" w:hint="eastAsia"/>
          <w:b/>
          <w:sz w:val="24"/>
          <w:szCs w:val="24"/>
        </w:rPr>
      </w:pPr>
    </w:p>
    <w:p w14:paraId="4452EB85" w14:textId="5F391268" w:rsidR="00E0475B" w:rsidRPr="009376B7" w:rsidRDefault="00E0475B" w:rsidP="00E0475B">
      <w:pPr>
        <w:rPr>
          <w:rFonts w:ascii="宋体" w:hAnsi="宋体" w:hint="eastAsia"/>
          <w:b/>
          <w:sz w:val="24"/>
          <w:szCs w:val="24"/>
        </w:rPr>
      </w:pPr>
      <w:r w:rsidRPr="009376B7">
        <w:rPr>
          <w:rFonts w:ascii="宋体" w:hAnsi="宋体" w:hint="eastAsia"/>
          <w:b/>
          <w:sz w:val="24"/>
          <w:szCs w:val="24"/>
        </w:rPr>
        <w:t>三、考察选手</w:t>
      </w:r>
      <w:r w:rsidR="00BD504A">
        <w:rPr>
          <w:rFonts w:ascii="宋体" w:hAnsi="宋体" w:hint="eastAsia"/>
          <w:b/>
          <w:sz w:val="24"/>
          <w:szCs w:val="24"/>
        </w:rPr>
        <w:t>在公共渠道挖掘敏感信息的能力</w:t>
      </w:r>
      <w:r w:rsidRPr="009376B7">
        <w:rPr>
          <w:rFonts w:ascii="宋体" w:hAnsi="宋体" w:hint="eastAsia"/>
          <w:b/>
          <w:sz w:val="24"/>
          <w:szCs w:val="24"/>
        </w:rPr>
        <w:t>，挑战内容如下：</w:t>
      </w:r>
    </w:p>
    <w:p w14:paraId="3C2226B5" w14:textId="4BE1CF6E" w:rsidR="00E0475B" w:rsidRPr="009376B7" w:rsidRDefault="00E0475B" w:rsidP="00E0475B">
      <w:pPr>
        <w:rPr>
          <w:rFonts w:ascii="宋体" w:hAnsi="宋体" w:hint="eastAsia"/>
          <w:sz w:val="24"/>
          <w:szCs w:val="24"/>
        </w:rPr>
      </w:pPr>
      <w:r w:rsidRPr="009376B7">
        <w:rPr>
          <w:rFonts w:ascii="宋体" w:hAnsi="宋体" w:hint="eastAsia"/>
          <w:sz w:val="24"/>
          <w:szCs w:val="24"/>
        </w:rPr>
        <w:t>1、</w:t>
      </w:r>
      <w:r w:rsidR="00BD504A">
        <w:rPr>
          <w:rFonts w:ascii="宋体" w:hAnsi="宋体" w:hint="eastAsia"/>
          <w:sz w:val="24"/>
          <w:szCs w:val="24"/>
        </w:rPr>
        <w:t>不同公开渠道的信息检索能力</w:t>
      </w:r>
      <w:r w:rsidRPr="009376B7">
        <w:rPr>
          <w:rFonts w:ascii="宋体" w:hAnsi="宋体" w:hint="eastAsia"/>
          <w:sz w:val="24"/>
          <w:szCs w:val="24"/>
        </w:rPr>
        <w:t>。</w:t>
      </w:r>
    </w:p>
    <w:p w14:paraId="0533BBFC" w14:textId="3499FA07" w:rsidR="000C04DB" w:rsidRDefault="00E0475B" w:rsidP="00E0475B">
      <w:pPr>
        <w:rPr>
          <w:rFonts w:ascii="宋体" w:hAnsi="宋体" w:hint="eastAsia"/>
          <w:sz w:val="24"/>
          <w:szCs w:val="24"/>
        </w:rPr>
      </w:pPr>
      <w:r w:rsidRPr="009376B7">
        <w:rPr>
          <w:rFonts w:ascii="宋体" w:hAnsi="宋体" w:hint="eastAsia"/>
          <w:sz w:val="24"/>
          <w:szCs w:val="24"/>
        </w:rPr>
        <w:t>2、</w:t>
      </w:r>
      <w:r w:rsidR="00BD504A">
        <w:rPr>
          <w:rFonts w:ascii="宋体" w:hAnsi="宋体" w:hint="eastAsia"/>
          <w:sz w:val="24"/>
          <w:szCs w:val="24"/>
        </w:rPr>
        <w:t>不同类型凭据的</w:t>
      </w:r>
      <w:r w:rsidR="0098749C">
        <w:rPr>
          <w:rFonts w:ascii="宋体" w:hAnsi="宋体" w:hint="eastAsia"/>
          <w:sz w:val="24"/>
          <w:szCs w:val="24"/>
        </w:rPr>
        <w:t>检索</w:t>
      </w:r>
      <w:r w:rsidR="00BD504A">
        <w:rPr>
          <w:rFonts w:ascii="宋体" w:hAnsi="宋体" w:hint="eastAsia"/>
          <w:sz w:val="24"/>
          <w:szCs w:val="24"/>
        </w:rPr>
        <w:t>能力</w:t>
      </w:r>
      <w:r w:rsidRPr="009376B7">
        <w:rPr>
          <w:rFonts w:ascii="宋体" w:hAnsi="宋体" w:hint="eastAsia"/>
          <w:sz w:val="24"/>
          <w:szCs w:val="24"/>
        </w:rPr>
        <w:t>。</w:t>
      </w:r>
    </w:p>
    <w:p w14:paraId="08AD7D4D" w14:textId="268FB630" w:rsidR="0098749C" w:rsidRDefault="0098749C" w:rsidP="00E0475B">
      <w:pPr>
        <w:rPr>
          <w:rFonts w:ascii="宋体" w:hAnsi="宋体" w:hint="eastAsia"/>
          <w:sz w:val="24"/>
          <w:szCs w:val="24"/>
        </w:rPr>
      </w:pPr>
      <w:r>
        <w:rPr>
          <w:rFonts w:ascii="宋体" w:hAnsi="宋体" w:hint="eastAsia"/>
          <w:sz w:val="24"/>
          <w:szCs w:val="24"/>
        </w:rPr>
        <w:t>3、凭据检索</w:t>
      </w:r>
      <w:r w:rsidR="006F3341">
        <w:rPr>
          <w:rFonts w:ascii="宋体" w:hAnsi="宋体" w:hint="eastAsia"/>
          <w:sz w:val="24"/>
          <w:szCs w:val="24"/>
        </w:rPr>
        <w:t>泄露和检测的时效性</w:t>
      </w:r>
    </w:p>
    <w:p w14:paraId="7EA6DD13" w14:textId="77777777" w:rsidR="0098749C" w:rsidRPr="009376B7" w:rsidRDefault="0098749C" w:rsidP="00E0475B">
      <w:pPr>
        <w:rPr>
          <w:rFonts w:ascii="宋体" w:hAnsi="宋体" w:hint="eastAsia"/>
          <w:sz w:val="24"/>
          <w:szCs w:val="24"/>
        </w:rPr>
      </w:pPr>
    </w:p>
    <w:p w14:paraId="2CBF57F0" w14:textId="77777777" w:rsidR="00E0475B" w:rsidRPr="009376B7" w:rsidRDefault="00CA7495" w:rsidP="00E0475B">
      <w:pPr>
        <w:rPr>
          <w:rFonts w:ascii="宋体" w:hAnsi="宋体" w:hint="eastAsia"/>
          <w:b/>
          <w:sz w:val="24"/>
          <w:szCs w:val="24"/>
        </w:rPr>
      </w:pPr>
      <w:r w:rsidRPr="009376B7">
        <w:rPr>
          <w:rFonts w:ascii="宋体" w:hAnsi="宋体" w:hint="eastAsia"/>
          <w:b/>
          <w:sz w:val="24"/>
          <w:szCs w:val="24"/>
        </w:rPr>
        <w:t>四</w:t>
      </w:r>
      <w:r w:rsidR="00E0475B" w:rsidRPr="009376B7">
        <w:rPr>
          <w:rFonts w:ascii="宋体" w:hAnsi="宋体" w:hint="eastAsia"/>
          <w:b/>
          <w:sz w:val="24"/>
          <w:szCs w:val="24"/>
        </w:rPr>
        <w:t>、交付件</w:t>
      </w:r>
    </w:p>
    <w:p w14:paraId="439D5E2A" w14:textId="77777777" w:rsidR="00E0475B" w:rsidRPr="009376B7" w:rsidRDefault="00E0475B" w:rsidP="00E0475B">
      <w:pPr>
        <w:rPr>
          <w:rFonts w:ascii="宋体" w:hAnsi="宋体" w:hint="eastAsia"/>
          <w:sz w:val="24"/>
          <w:szCs w:val="24"/>
        </w:rPr>
      </w:pPr>
      <w:r w:rsidRPr="009376B7">
        <w:rPr>
          <w:rFonts w:ascii="宋体" w:hAnsi="宋体" w:hint="eastAsia"/>
          <w:sz w:val="24"/>
          <w:szCs w:val="24"/>
        </w:rPr>
        <w:t>1、工具源代码。</w:t>
      </w:r>
    </w:p>
    <w:p w14:paraId="07325225" w14:textId="77777777" w:rsidR="00E0475B" w:rsidRPr="009376B7" w:rsidRDefault="00E0475B" w:rsidP="00E0475B">
      <w:pPr>
        <w:rPr>
          <w:rFonts w:ascii="宋体" w:hAnsi="宋体" w:hint="eastAsia"/>
          <w:sz w:val="24"/>
          <w:szCs w:val="24"/>
        </w:rPr>
      </w:pPr>
      <w:r w:rsidRPr="009376B7">
        <w:rPr>
          <w:rFonts w:ascii="宋体" w:hAnsi="宋体" w:hint="eastAsia"/>
          <w:sz w:val="24"/>
          <w:szCs w:val="24"/>
        </w:rPr>
        <w:t>2、工具源代码技术说明书：工具使用关键技术原理的详细描述，代码功能实现的详细描述。</w:t>
      </w:r>
    </w:p>
    <w:p w14:paraId="30860399" w14:textId="177D25A7" w:rsidR="00E0475B" w:rsidRDefault="00E0475B" w:rsidP="00E0475B">
      <w:pPr>
        <w:rPr>
          <w:rFonts w:ascii="宋体" w:hAnsi="宋体" w:hint="eastAsia"/>
          <w:sz w:val="24"/>
          <w:szCs w:val="24"/>
        </w:rPr>
      </w:pPr>
      <w:r w:rsidRPr="009376B7">
        <w:rPr>
          <w:rFonts w:ascii="宋体" w:hAnsi="宋体" w:hint="eastAsia"/>
          <w:sz w:val="24"/>
          <w:szCs w:val="24"/>
        </w:rPr>
        <w:t>3、</w:t>
      </w:r>
      <w:r w:rsidR="00BD504A">
        <w:rPr>
          <w:rFonts w:ascii="宋体" w:hAnsi="宋体" w:hint="eastAsia"/>
          <w:sz w:val="24"/>
          <w:szCs w:val="24"/>
        </w:rPr>
        <w:t>支持的公开渠道列表</w:t>
      </w:r>
    </w:p>
    <w:p w14:paraId="4E8ECCEE" w14:textId="28A611F4" w:rsidR="00BD504A" w:rsidRDefault="00BD504A" w:rsidP="00E0475B">
      <w:pPr>
        <w:rPr>
          <w:rFonts w:ascii="宋体" w:hAnsi="宋体" w:hint="eastAsia"/>
          <w:sz w:val="24"/>
          <w:szCs w:val="24"/>
        </w:rPr>
      </w:pPr>
      <w:r>
        <w:rPr>
          <w:rFonts w:ascii="宋体" w:hAnsi="宋体" w:hint="eastAsia"/>
          <w:sz w:val="24"/>
          <w:szCs w:val="24"/>
        </w:rPr>
        <w:t>4、支持的</w:t>
      </w:r>
      <w:proofErr w:type="gramStart"/>
      <w:r>
        <w:rPr>
          <w:rFonts w:ascii="宋体" w:hAnsi="宋体" w:hint="eastAsia"/>
          <w:sz w:val="24"/>
          <w:szCs w:val="24"/>
        </w:rPr>
        <w:t>凭据凭据</w:t>
      </w:r>
      <w:proofErr w:type="gramEnd"/>
      <w:r>
        <w:rPr>
          <w:rFonts w:ascii="宋体" w:hAnsi="宋体" w:hint="eastAsia"/>
          <w:sz w:val="24"/>
          <w:szCs w:val="24"/>
        </w:rPr>
        <w:t>类型</w:t>
      </w:r>
    </w:p>
    <w:p w14:paraId="060B867A" w14:textId="77777777" w:rsidR="006F3341" w:rsidRPr="009376B7" w:rsidRDefault="006F3341" w:rsidP="00E0475B">
      <w:pPr>
        <w:rPr>
          <w:rFonts w:ascii="宋体" w:hAnsi="宋体" w:hint="eastAsia"/>
          <w:sz w:val="24"/>
          <w:szCs w:val="24"/>
        </w:rPr>
      </w:pPr>
    </w:p>
    <w:p w14:paraId="2044DA3A" w14:textId="77777777" w:rsidR="00E0475B" w:rsidRPr="009376B7" w:rsidRDefault="00CA7495" w:rsidP="00E0475B">
      <w:pPr>
        <w:rPr>
          <w:rFonts w:ascii="宋体" w:hAnsi="宋体" w:hint="eastAsia"/>
          <w:sz w:val="24"/>
          <w:szCs w:val="24"/>
        </w:rPr>
      </w:pPr>
      <w:r w:rsidRPr="009376B7">
        <w:rPr>
          <w:rFonts w:ascii="宋体" w:hAnsi="宋体" w:hint="eastAsia"/>
          <w:b/>
          <w:sz w:val="24"/>
          <w:szCs w:val="24"/>
        </w:rPr>
        <w:t>五</w:t>
      </w:r>
      <w:r w:rsidR="00E0475B" w:rsidRPr="009376B7">
        <w:rPr>
          <w:rFonts w:ascii="宋体" w:hAnsi="宋体" w:hint="eastAsia"/>
          <w:b/>
          <w:sz w:val="24"/>
          <w:szCs w:val="24"/>
        </w:rPr>
        <w:t>、评价方式</w:t>
      </w:r>
      <w:r w:rsidR="00E0475B" w:rsidRPr="009376B7">
        <w:rPr>
          <w:rFonts w:ascii="宋体" w:hAnsi="宋体" w:hint="eastAsia"/>
          <w:sz w:val="24"/>
          <w:szCs w:val="24"/>
        </w:rPr>
        <w:t>：</w:t>
      </w:r>
    </w:p>
    <w:p w14:paraId="0C74AE27" w14:textId="291D2A80" w:rsidR="00E0475B" w:rsidRPr="009376B7" w:rsidRDefault="00E0475B" w:rsidP="00E0475B">
      <w:pPr>
        <w:rPr>
          <w:rFonts w:ascii="宋体" w:hAnsi="宋体" w:hint="eastAsia"/>
          <w:sz w:val="24"/>
          <w:szCs w:val="24"/>
        </w:rPr>
      </w:pPr>
      <w:r w:rsidRPr="009376B7">
        <w:rPr>
          <w:rFonts w:ascii="宋体" w:hAnsi="宋体" w:hint="eastAsia"/>
          <w:sz w:val="24"/>
          <w:szCs w:val="24"/>
        </w:rPr>
        <w:t>1、</w:t>
      </w:r>
      <w:r w:rsidR="00BD504A">
        <w:rPr>
          <w:rFonts w:ascii="宋体" w:hAnsi="宋体" w:hint="eastAsia"/>
          <w:sz w:val="24"/>
          <w:szCs w:val="24"/>
        </w:rPr>
        <w:t>支持公开渠道类型数量，总数量</w:t>
      </w:r>
    </w:p>
    <w:p w14:paraId="7349C1CA" w14:textId="0334C96F" w:rsidR="00E0475B" w:rsidRPr="009376B7" w:rsidRDefault="00CA7495" w:rsidP="00E0475B">
      <w:pPr>
        <w:rPr>
          <w:rFonts w:ascii="宋体" w:hAnsi="宋体" w:hint="eastAsia"/>
          <w:sz w:val="24"/>
          <w:szCs w:val="24"/>
        </w:rPr>
      </w:pPr>
      <w:r w:rsidRPr="009376B7">
        <w:rPr>
          <w:rFonts w:ascii="宋体" w:hAnsi="宋体"/>
          <w:sz w:val="24"/>
          <w:szCs w:val="24"/>
        </w:rPr>
        <w:t>2</w:t>
      </w:r>
      <w:r w:rsidRPr="009376B7">
        <w:rPr>
          <w:rFonts w:ascii="宋体" w:hAnsi="宋体" w:hint="eastAsia"/>
          <w:sz w:val="24"/>
          <w:szCs w:val="24"/>
        </w:rPr>
        <w:t>、</w:t>
      </w:r>
      <w:r w:rsidR="00BD504A">
        <w:rPr>
          <w:rFonts w:ascii="宋体" w:hAnsi="宋体" w:hint="eastAsia"/>
          <w:sz w:val="24"/>
          <w:szCs w:val="24"/>
        </w:rPr>
        <w:t>支持检索凭据类型数量</w:t>
      </w:r>
      <w:r w:rsidR="002236D5" w:rsidRPr="009376B7">
        <w:rPr>
          <w:rFonts w:ascii="宋体" w:hAnsi="宋体" w:hint="eastAsia"/>
          <w:sz w:val="24"/>
          <w:szCs w:val="24"/>
        </w:rPr>
        <w:t>。</w:t>
      </w:r>
    </w:p>
    <w:p w14:paraId="6F9C685A" w14:textId="569EBD94" w:rsidR="00CA7495" w:rsidRDefault="00CA7495" w:rsidP="00E0475B">
      <w:pPr>
        <w:rPr>
          <w:rFonts w:ascii="宋体" w:hAnsi="宋体" w:hint="eastAsia"/>
          <w:sz w:val="24"/>
          <w:szCs w:val="24"/>
        </w:rPr>
      </w:pPr>
      <w:r w:rsidRPr="009376B7">
        <w:rPr>
          <w:rFonts w:ascii="宋体" w:hAnsi="宋体" w:hint="eastAsia"/>
          <w:sz w:val="24"/>
          <w:szCs w:val="24"/>
        </w:rPr>
        <w:t>3、</w:t>
      </w:r>
      <w:r w:rsidR="00BD504A">
        <w:rPr>
          <w:rFonts w:ascii="宋体" w:hAnsi="宋体" w:hint="eastAsia"/>
          <w:sz w:val="24"/>
          <w:szCs w:val="24"/>
        </w:rPr>
        <w:t>平台的可扩展性，新监控渠道的易扩展性</w:t>
      </w:r>
    </w:p>
    <w:p w14:paraId="22DBAFA2" w14:textId="6C078D36" w:rsidR="00BD504A" w:rsidRDefault="00BD504A" w:rsidP="00E0475B">
      <w:pPr>
        <w:rPr>
          <w:rFonts w:ascii="宋体" w:hAnsi="宋体" w:hint="eastAsia"/>
          <w:sz w:val="24"/>
          <w:szCs w:val="24"/>
        </w:rPr>
      </w:pPr>
      <w:r>
        <w:rPr>
          <w:rFonts w:ascii="宋体" w:hAnsi="宋体" w:hint="eastAsia"/>
          <w:sz w:val="24"/>
          <w:szCs w:val="24"/>
        </w:rPr>
        <w:t>4、发现凭据的数量</w:t>
      </w:r>
    </w:p>
    <w:p w14:paraId="78C142A8" w14:textId="033298B7" w:rsidR="0098749C" w:rsidRDefault="0098749C" w:rsidP="00E0475B">
      <w:pPr>
        <w:rPr>
          <w:rFonts w:ascii="宋体" w:hAnsi="宋体" w:hint="eastAsia"/>
          <w:sz w:val="24"/>
          <w:szCs w:val="24"/>
        </w:rPr>
      </w:pPr>
      <w:r>
        <w:rPr>
          <w:rFonts w:ascii="宋体" w:hAnsi="宋体" w:hint="eastAsia"/>
          <w:sz w:val="24"/>
          <w:szCs w:val="24"/>
        </w:rPr>
        <w:t>5、发现凭据的时间和凭据公开泄露时间</w:t>
      </w:r>
    </w:p>
    <w:p w14:paraId="47196644" w14:textId="77777777" w:rsidR="006F3341" w:rsidRPr="009376B7" w:rsidRDefault="006F3341" w:rsidP="00E0475B">
      <w:pPr>
        <w:rPr>
          <w:rFonts w:ascii="宋体" w:hAnsi="宋体" w:hint="eastAsia"/>
          <w:sz w:val="24"/>
          <w:szCs w:val="24"/>
        </w:rPr>
      </w:pPr>
    </w:p>
    <w:p w14:paraId="5E5C3C34" w14:textId="0F1CD8FD" w:rsidR="008164EB" w:rsidRDefault="00F7563D" w:rsidP="00567F83">
      <w:pPr>
        <w:rPr>
          <w:rFonts w:ascii="宋体" w:hAnsi="宋体" w:hint="eastAsia"/>
          <w:sz w:val="24"/>
          <w:szCs w:val="24"/>
        </w:rPr>
      </w:pPr>
      <w:r w:rsidRPr="009376B7">
        <w:rPr>
          <w:rFonts w:ascii="宋体" w:hAnsi="宋体" w:hint="eastAsia"/>
          <w:b/>
          <w:sz w:val="24"/>
          <w:szCs w:val="24"/>
        </w:rPr>
        <w:t>六</w:t>
      </w:r>
      <w:r w:rsidR="00E0475B" w:rsidRPr="009376B7">
        <w:rPr>
          <w:rFonts w:ascii="宋体" w:hAnsi="宋体" w:hint="eastAsia"/>
          <w:b/>
          <w:sz w:val="24"/>
          <w:szCs w:val="24"/>
        </w:rPr>
        <w:t>、</w:t>
      </w:r>
      <w:r w:rsidR="00567F83" w:rsidRPr="009376B7">
        <w:rPr>
          <w:rFonts w:ascii="宋体" w:hAnsi="宋体" w:hint="eastAsia"/>
          <w:b/>
          <w:sz w:val="24"/>
          <w:szCs w:val="24"/>
        </w:rPr>
        <w:t>咨询</w:t>
      </w:r>
      <w:r w:rsidR="00E0475B" w:rsidRPr="009376B7">
        <w:rPr>
          <w:rFonts w:ascii="宋体" w:hAnsi="宋体" w:hint="eastAsia"/>
          <w:b/>
          <w:sz w:val="24"/>
          <w:szCs w:val="24"/>
        </w:rPr>
        <w:t>邮箱：</w:t>
      </w:r>
      <w:r w:rsidR="00E0475B" w:rsidRPr="009376B7">
        <w:rPr>
          <w:rFonts w:ascii="宋体" w:hAnsi="宋体" w:hint="eastAsia"/>
          <w:sz w:val="24"/>
          <w:szCs w:val="24"/>
        </w:rPr>
        <w:t xml:space="preserve"> </w:t>
      </w:r>
      <w:hyperlink r:id="rId8" w:history="1">
        <w:r w:rsidR="006F3341" w:rsidRPr="002B379C">
          <w:rPr>
            <w:rStyle w:val="af6"/>
            <w:rFonts w:ascii="宋体" w:hAnsi="宋体" w:hint="eastAsia"/>
            <w:sz w:val="24"/>
            <w:szCs w:val="24"/>
          </w:rPr>
          <w:t>zhangjiade@huawei.com</w:t>
        </w:r>
      </w:hyperlink>
    </w:p>
    <w:p w14:paraId="0DFE955C" w14:textId="77777777" w:rsidR="006F3341" w:rsidRPr="006F3341" w:rsidRDefault="006F3341" w:rsidP="00567F83">
      <w:pPr>
        <w:rPr>
          <w:rFonts w:ascii="宋体" w:hAnsi="宋体" w:hint="eastAsia"/>
          <w:sz w:val="24"/>
          <w:szCs w:val="24"/>
        </w:rPr>
      </w:pPr>
    </w:p>
    <w:p w14:paraId="137E8C4E" w14:textId="77777777" w:rsidR="006E1A70" w:rsidRPr="009376B7" w:rsidRDefault="00F7563D" w:rsidP="008164EB">
      <w:pPr>
        <w:spacing w:line="240" w:lineRule="auto"/>
        <w:rPr>
          <w:rFonts w:ascii="宋体" w:hAnsi="宋体" w:hint="eastAsia"/>
          <w:b/>
          <w:sz w:val="24"/>
          <w:szCs w:val="24"/>
        </w:rPr>
      </w:pPr>
      <w:r w:rsidRPr="009376B7">
        <w:rPr>
          <w:rFonts w:ascii="宋体" w:hAnsi="宋体" w:hint="eastAsia"/>
          <w:b/>
          <w:sz w:val="24"/>
          <w:szCs w:val="24"/>
        </w:rPr>
        <w:t>七、赛题交流、答疑链接：</w:t>
      </w:r>
    </w:p>
    <w:p w14:paraId="78D95803" w14:textId="42CD88D9" w:rsidR="0070454C" w:rsidRPr="009376B7" w:rsidRDefault="0070454C" w:rsidP="00775BB5">
      <w:pPr>
        <w:spacing w:line="240" w:lineRule="auto"/>
        <w:rPr>
          <w:rFonts w:ascii="宋体" w:hAnsi="宋体" w:hint="eastAsia"/>
          <w:sz w:val="24"/>
          <w:szCs w:val="24"/>
        </w:rPr>
      </w:pPr>
      <w:r w:rsidRPr="009376B7">
        <w:rPr>
          <w:rFonts w:ascii="宋体" w:hAnsi="宋体"/>
          <w:sz w:val="24"/>
          <w:szCs w:val="24"/>
        </w:rPr>
        <w:t xml:space="preserve"> </w:t>
      </w:r>
      <w:r w:rsidR="006F1F6E" w:rsidRPr="006F1F6E">
        <w:rPr>
          <w:rFonts w:ascii="宋体" w:hAnsi="宋体"/>
          <w:sz w:val="24"/>
          <w:szCs w:val="24"/>
        </w:rPr>
        <w:t>https://www.chaspark.com/#/races/competitions/1260022310261542912</w:t>
      </w:r>
    </w:p>
    <w:sectPr w:rsidR="0070454C" w:rsidRPr="009376B7" w:rsidSect="009376B7">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1134" w:header="77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48A6" w14:textId="77777777" w:rsidR="00116D6A" w:rsidRDefault="00116D6A">
      <w:r>
        <w:separator/>
      </w:r>
    </w:p>
  </w:endnote>
  <w:endnote w:type="continuationSeparator" w:id="0">
    <w:p w14:paraId="0F1BABFF" w14:textId="77777777" w:rsidR="00116D6A" w:rsidRDefault="0011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96CE"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5" w:type="pct"/>
      <w:tblBorders>
        <w:top w:val="single" w:sz="4" w:space="0" w:color="auto"/>
      </w:tblBorders>
      <w:tblLook w:val="01E0" w:firstRow="1" w:lastRow="1" w:firstColumn="1" w:lastColumn="1" w:noHBand="0" w:noVBand="0"/>
    </w:tblPr>
    <w:tblGrid>
      <w:gridCol w:w="3396"/>
      <w:gridCol w:w="3307"/>
      <w:gridCol w:w="2945"/>
    </w:tblGrid>
    <w:tr w:rsidR="00152B8F" w14:paraId="5D7A658A" w14:textId="77777777" w:rsidTr="0075012D">
      <w:trPr>
        <w:trHeight w:val="257"/>
      </w:trPr>
      <w:tc>
        <w:tcPr>
          <w:tcW w:w="1760" w:type="pct"/>
        </w:tcPr>
        <w:p w14:paraId="2ADAB3A7" w14:textId="6803E768" w:rsidR="00152B8F" w:rsidRDefault="00634265" w:rsidP="0075012D">
          <w:pPr>
            <w:pStyle w:val="aa"/>
          </w:pPr>
          <w:r>
            <w:fldChar w:fldCharType="begin"/>
          </w:r>
          <w:r>
            <w:instrText xml:space="preserve"> TIME \@ "yyyy-M-d" </w:instrText>
          </w:r>
          <w:r>
            <w:fldChar w:fldCharType="separate"/>
          </w:r>
          <w:r w:rsidR="006F1F6E">
            <w:rPr>
              <w:noProof/>
            </w:rPr>
            <w:t>2026-4-7</w:t>
          </w:r>
          <w:r>
            <w:rPr>
              <w:noProof/>
            </w:rPr>
            <w:fldChar w:fldCharType="end"/>
          </w:r>
        </w:p>
      </w:tc>
      <w:tc>
        <w:tcPr>
          <w:tcW w:w="1714" w:type="pct"/>
        </w:tcPr>
        <w:p w14:paraId="232AE928" w14:textId="77777777" w:rsidR="00152B8F" w:rsidRDefault="00634265">
          <w:pPr>
            <w:pStyle w:val="aa"/>
          </w:pPr>
          <w:r>
            <w:rPr>
              <w:rFonts w:hint="eastAsia"/>
            </w:rPr>
            <w:t>华为保密信息</w:t>
          </w:r>
          <w:r>
            <w:rPr>
              <w:rFonts w:hint="eastAsia"/>
            </w:rPr>
            <w:t>,</w:t>
          </w:r>
          <w:r>
            <w:rPr>
              <w:rFonts w:hint="eastAsia"/>
            </w:rPr>
            <w:t>未经授权禁止扩散</w:t>
          </w:r>
        </w:p>
      </w:tc>
      <w:tc>
        <w:tcPr>
          <w:tcW w:w="1526" w:type="pct"/>
        </w:tcPr>
        <w:p w14:paraId="403F750E" w14:textId="77777777" w:rsidR="00152B8F" w:rsidRDefault="00634265">
          <w:pPr>
            <w:pStyle w:val="aa"/>
            <w:ind w:firstLine="360"/>
            <w:jc w:val="right"/>
          </w:pPr>
          <w:r>
            <w:rPr>
              <w:rFonts w:hint="eastAsia"/>
            </w:rPr>
            <w:t>第</w:t>
          </w:r>
          <w:r>
            <w:fldChar w:fldCharType="begin"/>
          </w:r>
          <w:r>
            <w:instrText>PAGE</w:instrText>
          </w:r>
          <w:r>
            <w:fldChar w:fldCharType="separate"/>
          </w:r>
          <w:r w:rsidR="0012175A">
            <w:rPr>
              <w:noProof/>
            </w:rPr>
            <w:t>1</w:t>
          </w:r>
          <w:r>
            <w:rPr>
              <w:noProof/>
            </w:rPr>
            <w:fldChar w:fldCharType="end"/>
          </w:r>
          <w:r>
            <w:rPr>
              <w:rFonts w:hint="eastAsia"/>
            </w:rPr>
            <w:t>页</w:t>
          </w:r>
          <w:r>
            <w:t xml:space="preserve">, </w:t>
          </w:r>
          <w:r>
            <w:rPr>
              <w:rFonts w:hint="eastAsia"/>
            </w:rPr>
            <w:t>共</w:t>
          </w:r>
          <w:r w:rsidR="00035469">
            <w:rPr>
              <w:noProof/>
            </w:rPr>
            <w:fldChar w:fldCharType="begin"/>
          </w:r>
          <w:r w:rsidR="00035469">
            <w:rPr>
              <w:noProof/>
            </w:rPr>
            <w:instrText xml:space="preserve"> NUMPAGES  \* Arabic  \* MERGEFORMAT </w:instrText>
          </w:r>
          <w:r w:rsidR="00035469">
            <w:rPr>
              <w:noProof/>
            </w:rPr>
            <w:fldChar w:fldCharType="separate"/>
          </w:r>
          <w:r w:rsidR="0012175A">
            <w:rPr>
              <w:noProof/>
            </w:rPr>
            <w:t>1</w:t>
          </w:r>
          <w:r w:rsidR="00035469">
            <w:rPr>
              <w:noProof/>
            </w:rPr>
            <w:fldChar w:fldCharType="end"/>
          </w:r>
          <w:r>
            <w:rPr>
              <w:rFonts w:hint="eastAsia"/>
            </w:rPr>
            <w:t>页</w:t>
          </w:r>
        </w:p>
      </w:tc>
    </w:tr>
  </w:tbl>
  <w:p w14:paraId="3B96359A" w14:textId="77777777" w:rsidR="00152B8F" w:rsidRDefault="00152B8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F2562"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4E110" w14:textId="77777777" w:rsidR="00116D6A" w:rsidRDefault="00116D6A">
      <w:r>
        <w:separator/>
      </w:r>
    </w:p>
  </w:footnote>
  <w:footnote w:type="continuationSeparator" w:id="0">
    <w:p w14:paraId="542B74E5" w14:textId="77777777" w:rsidR="00116D6A" w:rsidRDefault="00116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5CD7"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963"/>
      <w:gridCol w:w="6747"/>
      <w:gridCol w:w="1928"/>
    </w:tblGrid>
    <w:tr w:rsidR="00152B8F" w14:paraId="30A2965E" w14:textId="77777777">
      <w:trPr>
        <w:cantSplit/>
        <w:trHeight w:hRule="exact" w:val="782"/>
      </w:trPr>
      <w:tc>
        <w:tcPr>
          <w:tcW w:w="500" w:type="pct"/>
        </w:tcPr>
        <w:p w14:paraId="48336DEB" w14:textId="77777777" w:rsidR="00152B8F" w:rsidRDefault="00FF77C6">
          <w:pPr>
            <w:rPr>
              <w:rFonts w:ascii="Dotum" w:eastAsia="Dotum" w:hAnsi="Dotum" w:hint="eastAsia"/>
            </w:rPr>
          </w:pPr>
          <w:r>
            <w:rPr>
              <w:rFonts w:ascii="宋体" w:hAnsi="宋体" w:hint="eastAsia"/>
              <w:noProof/>
            </w:rPr>
            <w:drawing>
              <wp:anchor distT="0" distB="0" distL="114300" distR="114300" simplePos="0" relativeHeight="251658240" behindDoc="0" locked="0" layoutInCell="1" allowOverlap="1" wp14:anchorId="03075619" wp14:editId="4B7EA9AA">
                <wp:simplePos x="0" y="0"/>
                <wp:positionH relativeFrom="column">
                  <wp:posOffset>-29845</wp:posOffset>
                </wp:positionH>
                <wp:positionV relativeFrom="paragraph">
                  <wp:posOffset>19685</wp:posOffset>
                </wp:positionV>
                <wp:extent cx="436880" cy="446405"/>
                <wp:effectExtent l="0" t="0" r="1270" b="0"/>
                <wp:wrapThrough wrapText="bothSides">
                  <wp:wrapPolygon edited="0">
                    <wp:start x="0" y="0"/>
                    <wp:lineTo x="0" y="20279"/>
                    <wp:lineTo x="20721" y="20279"/>
                    <wp:lineTo x="20721" y="0"/>
                    <wp:lineTo x="0" y="0"/>
                  </wp:wrapPolygon>
                </wp:wrapThrough>
                <wp:docPr id="4" name="图片 4" descr="C:\Users\f00250756.CHINA\Desktop\HW_POS_RBG_Vertical-150p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00250756.CHINA\Desktop\HW_POS_RBG_Vertical-150p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6880" cy="4464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00" w:type="pct"/>
          <w:vAlign w:val="bottom"/>
        </w:tcPr>
        <w:p w14:paraId="780CB5E5" w14:textId="77777777" w:rsidR="00152B8F" w:rsidRPr="00780144" w:rsidRDefault="00634265" w:rsidP="00D87114">
          <w:pPr>
            <w:pStyle w:val="ab"/>
            <w:ind w:firstLineChars="300" w:firstLine="540"/>
            <w:rPr>
              <w:rFonts w:ascii="宋体" w:hAnsi="宋体" w:hint="eastAsia"/>
            </w:rPr>
          </w:pPr>
          <w:r w:rsidRPr="00780144">
            <w:rPr>
              <w:rFonts w:ascii="宋体" w:hAnsi="宋体" w:hint="eastAsia"/>
            </w:rPr>
            <w:t>文档名称</w:t>
          </w:r>
        </w:p>
      </w:tc>
      <w:tc>
        <w:tcPr>
          <w:tcW w:w="1000" w:type="pct"/>
          <w:vAlign w:val="bottom"/>
        </w:tcPr>
        <w:p w14:paraId="1AAB171E" w14:textId="77777777" w:rsidR="00152B8F" w:rsidRPr="00780144" w:rsidRDefault="00634265" w:rsidP="00775BB5">
          <w:pPr>
            <w:pStyle w:val="ab"/>
            <w:ind w:firstLineChars="350" w:firstLine="630"/>
            <w:rPr>
              <w:rFonts w:ascii="宋体" w:hAnsi="宋体" w:hint="eastAsia"/>
            </w:rPr>
          </w:pPr>
          <w:r w:rsidRPr="00780144">
            <w:rPr>
              <w:rFonts w:ascii="宋体" w:hAnsi="宋体" w:hint="eastAsia"/>
            </w:rPr>
            <w:t>文档密级</w:t>
          </w:r>
        </w:p>
      </w:tc>
    </w:tr>
  </w:tbl>
  <w:p w14:paraId="686F5E07" w14:textId="77777777" w:rsidR="00152B8F" w:rsidRDefault="00152B8F">
    <w:pPr>
      <w:pStyle w:val="ab"/>
      <w:rPr>
        <w:rFonts w:ascii="DotumChe" w:eastAsia="DotumChe" w:hAnsi="DotumChe"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804D"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63F7"/>
    <w:multiLevelType w:val="hybridMultilevel"/>
    <w:tmpl w:val="78B43542"/>
    <w:lvl w:ilvl="0" w:tplc="055E5342">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A25C0"/>
    <w:multiLevelType w:val="hybridMultilevel"/>
    <w:tmpl w:val="5C602BF2"/>
    <w:lvl w:ilvl="0" w:tplc="17B6FA98">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36A2B69"/>
    <w:multiLevelType w:val="hybridMultilevel"/>
    <w:tmpl w:val="497C77FA"/>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34B258CE"/>
    <w:multiLevelType w:val="hybridMultilevel"/>
    <w:tmpl w:val="749E3C1A"/>
    <w:lvl w:ilvl="0" w:tplc="9C1A4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39AA6CB1"/>
    <w:multiLevelType w:val="hybridMultilevel"/>
    <w:tmpl w:val="0C5C8316"/>
    <w:lvl w:ilvl="0" w:tplc="001C8320">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B0B3650"/>
    <w:multiLevelType w:val="hybridMultilevel"/>
    <w:tmpl w:val="7C2AEF5E"/>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7A025EBD"/>
    <w:multiLevelType w:val="hybridMultilevel"/>
    <w:tmpl w:val="F21479F0"/>
    <w:lvl w:ilvl="0" w:tplc="4A202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241720869">
    <w:abstractNumId w:val="16"/>
  </w:num>
  <w:num w:numId="2" w16cid:durableId="1998535379">
    <w:abstractNumId w:val="16"/>
  </w:num>
  <w:num w:numId="3" w16cid:durableId="1941524379">
    <w:abstractNumId w:val="16"/>
  </w:num>
  <w:num w:numId="4" w16cid:durableId="1434013585">
    <w:abstractNumId w:val="11"/>
  </w:num>
  <w:num w:numId="5" w16cid:durableId="4838174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0106725">
    <w:abstractNumId w:val="16"/>
  </w:num>
  <w:num w:numId="7" w16cid:durableId="879821602">
    <w:abstractNumId w:val="16"/>
  </w:num>
  <w:num w:numId="8" w16cid:durableId="1737819375">
    <w:abstractNumId w:val="16"/>
  </w:num>
  <w:num w:numId="9" w16cid:durableId="1278100470">
    <w:abstractNumId w:val="16"/>
  </w:num>
  <w:num w:numId="10" w16cid:durableId="442849647">
    <w:abstractNumId w:val="4"/>
  </w:num>
  <w:num w:numId="11" w16cid:durableId="520364058">
    <w:abstractNumId w:val="4"/>
  </w:num>
  <w:num w:numId="12" w16cid:durableId="2033872328">
    <w:abstractNumId w:val="4"/>
  </w:num>
  <w:num w:numId="13" w16cid:durableId="1194802535">
    <w:abstractNumId w:val="6"/>
  </w:num>
  <w:num w:numId="14" w16cid:durableId="538400228">
    <w:abstractNumId w:val="9"/>
  </w:num>
  <w:num w:numId="15" w16cid:durableId="1711765400">
    <w:abstractNumId w:val="2"/>
  </w:num>
  <w:num w:numId="16" w16cid:durableId="334069414">
    <w:abstractNumId w:val="5"/>
  </w:num>
  <w:num w:numId="17" w16cid:durableId="1932934093">
    <w:abstractNumId w:val="13"/>
  </w:num>
  <w:num w:numId="18" w16cid:durableId="1158425284">
    <w:abstractNumId w:val="13"/>
  </w:num>
  <w:num w:numId="19" w16cid:durableId="1890801429">
    <w:abstractNumId w:val="13"/>
  </w:num>
  <w:num w:numId="20" w16cid:durableId="237132773">
    <w:abstractNumId w:val="18"/>
  </w:num>
  <w:num w:numId="21" w16cid:durableId="1353340402">
    <w:abstractNumId w:val="18"/>
  </w:num>
  <w:num w:numId="22" w16cid:durableId="19474210">
    <w:abstractNumId w:val="18"/>
  </w:num>
  <w:num w:numId="23" w16cid:durableId="116879844">
    <w:abstractNumId w:val="18"/>
  </w:num>
  <w:num w:numId="24" w16cid:durableId="1382093643">
    <w:abstractNumId w:val="13"/>
  </w:num>
  <w:num w:numId="25" w16cid:durableId="677191492">
    <w:abstractNumId w:val="13"/>
  </w:num>
  <w:num w:numId="26" w16cid:durableId="1172136793">
    <w:abstractNumId w:val="18"/>
  </w:num>
  <w:num w:numId="27" w16cid:durableId="1544634826">
    <w:abstractNumId w:val="18"/>
  </w:num>
  <w:num w:numId="28" w16cid:durableId="874544844">
    <w:abstractNumId w:val="18"/>
  </w:num>
  <w:num w:numId="29" w16cid:durableId="362632443">
    <w:abstractNumId w:val="3"/>
  </w:num>
  <w:num w:numId="30" w16cid:durableId="1072970379">
    <w:abstractNumId w:val="13"/>
  </w:num>
  <w:num w:numId="31" w16cid:durableId="491990157">
    <w:abstractNumId w:val="13"/>
  </w:num>
  <w:num w:numId="32" w16cid:durableId="779573229">
    <w:abstractNumId w:val="18"/>
  </w:num>
  <w:num w:numId="33" w16cid:durableId="808593893">
    <w:abstractNumId w:val="15"/>
  </w:num>
  <w:num w:numId="34" w16cid:durableId="1781679848">
    <w:abstractNumId w:val="15"/>
  </w:num>
  <w:num w:numId="35" w16cid:durableId="882137543">
    <w:abstractNumId w:val="15"/>
  </w:num>
  <w:num w:numId="36" w16cid:durableId="1532305031">
    <w:abstractNumId w:val="14"/>
  </w:num>
  <w:num w:numId="37" w16cid:durableId="423918462">
    <w:abstractNumId w:val="0"/>
  </w:num>
  <w:num w:numId="38" w16cid:durableId="681475823">
    <w:abstractNumId w:val="17"/>
  </w:num>
  <w:num w:numId="39" w16cid:durableId="1622954804">
    <w:abstractNumId w:val="8"/>
  </w:num>
  <w:num w:numId="40" w16cid:durableId="747700487">
    <w:abstractNumId w:val="10"/>
  </w:num>
  <w:num w:numId="41" w16cid:durableId="1819300922">
    <w:abstractNumId w:val="1"/>
  </w:num>
  <w:num w:numId="42" w16cid:durableId="1160193855">
    <w:abstractNumId w:val="12"/>
  </w:num>
  <w:num w:numId="43" w16cid:durableId="5954066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31551"/>
    <w:rsid w:val="00035469"/>
    <w:rsid w:val="000518ED"/>
    <w:rsid w:val="00087222"/>
    <w:rsid w:val="000C04DB"/>
    <w:rsid w:val="00116D6A"/>
    <w:rsid w:val="0012175A"/>
    <w:rsid w:val="001301A3"/>
    <w:rsid w:val="00132896"/>
    <w:rsid w:val="00136D9D"/>
    <w:rsid w:val="00142B46"/>
    <w:rsid w:val="00147582"/>
    <w:rsid w:val="00152B8F"/>
    <w:rsid w:val="0017560A"/>
    <w:rsid w:val="00192B5F"/>
    <w:rsid w:val="001A1C33"/>
    <w:rsid w:val="001A6EB8"/>
    <w:rsid w:val="001B28A8"/>
    <w:rsid w:val="001C7462"/>
    <w:rsid w:val="001D040C"/>
    <w:rsid w:val="001E172B"/>
    <w:rsid w:val="002229E8"/>
    <w:rsid w:val="002236D5"/>
    <w:rsid w:val="00226F02"/>
    <w:rsid w:val="002512DF"/>
    <w:rsid w:val="002954F0"/>
    <w:rsid w:val="002B17F1"/>
    <w:rsid w:val="002B27F0"/>
    <w:rsid w:val="002F55CC"/>
    <w:rsid w:val="003055E4"/>
    <w:rsid w:val="00307760"/>
    <w:rsid w:val="003218DD"/>
    <w:rsid w:val="00322719"/>
    <w:rsid w:val="0032607D"/>
    <w:rsid w:val="00330238"/>
    <w:rsid w:val="00351369"/>
    <w:rsid w:val="00384E3C"/>
    <w:rsid w:val="00392C0D"/>
    <w:rsid w:val="003962A5"/>
    <w:rsid w:val="003B081B"/>
    <w:rsid w:val="003D575E"/>
    <w:rsid w:val="003E0CE3"/>
    <w:rsid w:val="003F43BB"/>
    <w:rsid w:val="00425F62"/>
    <w:rsid w:val="004810BB"/>
    <w:rsid w:val="00496350"/>
    <w:rsid w:val="004F4C32"/>
    <w:rsid w:val="0052233A"/>
    <w:rsid w:val="00560DCE"/>
    <w:rsid w:val="005658CE"/>
    <w:rsid w:val="00567F83"/>
    <w:rsid w:val="005705EC"/>
    <w:rsid w:val="005839D9"/>
    <w:rsid w:val="00594293"/>
    <w:rsid w:val="005B7B8D"/>
    <w:rsid w:val="005F0280"/>
    <w:rsid w:val="00601640"/>
    <w:rsid w:val="00634265"/>
    <w:rsid w:val="0065114D"/>
    <w:rsid w:val="00657E21"/>
    <w:rsid w:val="006C0A8E"/>
    <w:rsid w:val="006D0080"/>
    <w:rsid w:val="006E1A70"/>
    <w:rsid w:val="006F1F6E"/>
    <w:rsid w:val="006F3341"/>
    <w:rsid w:val="006F7E5B"/>
    <w:rsid w:val="0070454C"/>
    <w:rsid w:val="007162BA"/>
    <w:rsid w:val="0075012D"/>
    <w:rsid w:val="0075203C"/>
    <w:rsid w:val="00775BB5"/>
    <w:rsid w:val="007769CB"/>
    <w:rsid w:val="00780144"/>
    <w:rsid w:val="0081574F"/>
    <w:rsid w:val="008164EB"/>
    <w:rsid w:val="00817222"/>
    <w:rsid w:val="008742D2"/>
    <w:rsid w:val="008A7612"/>
    <w:rsid w:val="008F1135"/>
    <w:rsid w:val="008F716B"/>
    <w:rsid w:val="0091605F"/>
    <w:rsid w:val="00936856"/>
    <w:rsid w:val="009376B7"/>
    <w:rsid w:val="009610B8"/>
    <w:rsid w:val="00972527"/>
    <w:rsid w:val="0098749C"/>
    <w:rsid w:val="009B418E"/>
    <w:rsid w:val="00A90973"/>
    <w:rsid w:val="00AA0BAD"/>
    <w:rsid w:val="00AA2E36"/>
    <w:rsid w:val="00AC6192"/>
    <w:rsid w:val="00AD5AFD"/>
    <w:rsid w:val="00B0495E"/>
    <w:rsid w:val="00B11AE6"/>
    <w:rsid w:val="00B50E13"/>
    <w:rsid w:val="00B5525E"/>
    <w:rsid w:val="00B9424D"/>
    <w:rsid w:val="00BA7750"/>
    <w:rsid w:val="00BD139D"/>
    <w:rsid w:val="00BD504A"/>
    <w:rsid w:val="00BD5C57"/>
    <w:rsid w:val="00BE4C79"/>
    <w:rsid w:val="00BF249A"/>
    <w:rsid w:val="00C53AFA"/>
    <w:rsid w:val="00C6518E"/>
    <w:rsid w:val="00C83CD7"/>
    <w:rsid w:val="00C853C8"/>
    <w:rsid w:val="00CA7495"/>
    <w:rsid w:val="00CE60D8"/>
    <w:rsid w:val="00CF4A99"/>
    <w:rsid w:val="00D16C4C"/>
    <w:rsid w:val="00D43E9C"/>
    <w:rsid w:val="00D50D4A"/>
    <w:rsid w:val="00D87114"/>
    <w:rsid w:val="00DB2FF7"/>
    <w:rsid w:val="00E0475B"/>
    <w:rsid w:val="00ED5E7C"/>
    <w:rsid w:val="00EE2438"/>
    <w:rsid w:val="00EE58DB"/>
    <w:rsid w:val="00F072A0"/>
    <w:rsid w:val="00F07FAD"/>
    <w:rsid w:val="00F20EE2"/>
    <w:rsid w:val="00F51B3A"/>
    <w:rsid w:val="00F5709A"/>
    <w:rsid w:val="00F7563D"/>
    <w:rsid w:val="00F91ABD"/>
    <w:rsid w:val="00F91FE1"/>
    <w:rsid w:val="00FB0848"/>
    <w:rsid w:val="00FC6B64"/>
    <w:rsid w:val="00FD145D"/>
    <w:rsid w:val="00FD4C45"/>
    <w:rsid w:val="00FD52B5"/>
    <w:rsid w:val="00FE498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C938"/>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2C0D"/>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uiPriority w:val="34"/>
    <w:qFormat/>
    <w:rsid w:val="0075012D"/>
    <w:pPr>
      <w:ind w:firstLineChars="200" w:firstLine="420"/>
    </w:pPr>
  </w:style>
  <w:style w:type="character" w:styleId="af6">
    <w:name w:val="Hyperlink"/>
    <w:basedOn w:val="a2"/>
    <w:uiPriority w:val="99"/>
    <w:unhideWhenUsed/>
    <w:rsid w:val="00ED5E7C"/>
    <w:rPr>
      <w:color w:val="0563C1"/>
      <w:u w:val="single"/>
    </w:rPr>
  </w:style>
  <w:style w:type="character" w:styleId="af7">
    <w:name w:val="Unresolved Mention"/>
    <w:basedOn w:val="a2"/>
    <w:uiPriority w:val="99"/>
    <w:semiHidden/>
    <w:unhideWhenUsed/>
    <w:rsid w:val="00087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0949">
      <w:bodyDiv w:val="1"/>
      <w:marLeft w:val="0"/>
      <w:marRight w:val="0"/>
      <w:marTop w:val="0"/>
      <w:marBottom w:val="0"/>
      <w:divBdr>
        <w:top w:val="none" w:sz="0" w:space="0" w:color="auto"/>
        <w:left w:val="none" w:sz="0" w:space="0" w:color="auto"/>
        <w:bottom w:val="none" w:sz="0" w:space="0" w:color="auto"/>
        <w:right w:val="none" w:sz="0" w:space="0" w:color="auto"/>
      </w:divBdr>
    </w:div>
    <w:div w:id="144896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iade@huawe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F1EF-5895-48CD-80EC-55C4ED16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460</TotalTime>
  <Pages>2</Pages>
  <Words>147</Words>
  <Characters>842</Characters>
  <Application>Microsoft Office Word</Application>
  <DocSecurity>0</DocSecurity>
  <Lines>7</Lines>
  <Paragraphs>1</Paragraphs>
  <ScaleCrop>false</ScaleCrop>
  <Company>Huawei Technologies Co.,Ltd.</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Mingwen</dc:creator>
  <cp:keywords/>
  <dc:description/>
  <cp:lastModifiedBy>zengweihong (A)</cp:lastModifiedBy>
  <cp:revision>7</cp:revision>
  <dcterms:created xsi:type="dcterms:W3CDTF">2026-03-18T01:25:00Z</dcterms:created>
  <dcterms:modified xsi:type="dcterms:W3CDTF">2026-04-07T07:23:00Z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(3)kYaJV22+EaO4vnwoIo9dJ7XDJIwlH/znMqsgTkwUzREgju9E0Vq+GWmorPDCbAwLIfhuR3SS
n5ksLw5VEszG9bY7/mBEQ5o62IaoUqyS56qfUGmaRFBsJe3+EzFjunOd/Fl8qrYHME4eiKTR
bO9go2SZToTLJWr1gIM1q7UT1gYf59DqKiun5uvEFAVAmiTKU39VSKgFZgCWM2cIRaB2O0FX
wWaOwogbggsiRSANer</vt:lpwstr>
  </property>
  <property fmtid="{D5CDD505-2E9C-101B-9397-08002B2CF9AE}" pid="7" name="_2015_ms_pID_7253431">
    <vt:lpwstr>D+FTvDR5FsyfCEZK9DOc7vJaEkrHyxl9HvsvBjA/rq51dmYod8lPay
Kpts4RupkuhekEHdky7aes4oP/tM/nhWQ+zJS/BiL+YCPpLtp51bE2Z9Mj0+1Icfk7lXjhni
SbRPv8+0QnURjj0V2VuxzkWW8TSPUMGd8nh381XK0+c3NKY7QivtWO759KQ7Xqex+jLgwBcu
ffAxJl1fDQkVYlZ45VeSxoaGWaCEF/lHPrOq</vt:lpwstr>
  </property>
  <property fmtid="{D5CDD505-2E9C-101B-9397-08002B2CF9AE}" pid="8" name="_2015_ms_pID_7253432">
    <vt:lpwstr>xZqFaqC3hLl3z9yp6VuUg3I=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1742786726</vt:lpwstr>
  </property>
</Properties>
</file>