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73A9E" w14:textId="7BA35069" w:rsidR="0040050C" w:rsidRDefault="00A873C6" w:rsidP="0040050C">
      <w:pPr>
        <w:pStyle w:val="a3"/>
      </w:pPr>
      <w:r>
        <w:rPr>
          <w:rFonts w:hint="eastAsia"/>
        </w:rPr>
        <w:t>赛题</w:t>
      </w:r>
      <w:r w:rsidR="004D135A">
        <w:t>5</w:t>
      </w:r>
      <w:r>
        <w:rPr>
          <w:rFonts w:hint="eastAsia"/>
        </w:rPr>
        <w:t>：</w:t>
      </w:r>
      <w:r>
        <w:t>面向大模型智能体</w:t>
      </w:r>
      <w:r w:rsidR="0040050C">
        <w:rPr>
          <w:rFonts w:hint="eastAsia"/>
        </w:rPr>
        <w:t>与MCP工具链的</w:t>
      </w:r>
      <w:r>
        <w:t>提示注入与工具滥用</w:t>
      </w:r>
      <w:r>
        <w:rPr>
          <w:rFonts w:hint="eastAsia"/>
        </w:rPr>
        <w:t>的</w:t>
      </w:r>
      <w:r>
        <w:t>检测防御技术</w:t>
      </w:r>
    </w:p>
    <w:p w14:paraId="20B61BCA" w14:textId="310CB422" w:rsidR="003E168F" w:rsidRDefault="0040050C" w:rsidP="0040050C">
      <w:pPr>
        <w:pStyle w:val="a3"/>
      </w:pPr>
      <w:r>
        <w:rPr>
          <w:rFonts w:hint="eastAsia"/>
        </w:rPr>
        <w:t>（</w:t>
      </w:r>
      <w:r w:rsidR="00A873C6">
        <w:t>Prompt Injection &amp; Tool-Abuse Detection and Defense for LLM Agents and MCP Toolchains</w:t>
      </w:r>
      <w:r>
        <w:rPr>
          <w:rFonts w:hint="eastAsia"/>
        </w:rPr>
        <w:t>）</w:t>
      </w:r>
    </w:p>
    <w:p w14:paraId="0554D726" w14:textId="77777777" w:rsidR="003E168F" w:rsidRDefault="00A873C6" w:rsidP="00A873C6">
      <w:pPr>
        <w:pStyle w:val="2"/>
      </w:pPr>
      <w:bookmarkStart w:id="0" w:name="heading_0"/>
      <w:r>
        <w:t>一、赛题背景</w:t>
      </w:r>
      <w:bookmarkEnd w:id="0"/>
    </w:p>
    <w:p w14:paraId="22CE7A37" w14:textId="77777777" w:rsidR="003E168F" w:rsidRDefault="00A873C6" w:rsidP="00A873C6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 xml:space="preserve">2024 </w:t>
      </w:r>
      <w:r>
        <w:rPr>
          <w:rFonts w:ascii="Arial" w:eastAsia="等线" w:hAnsi="Arial" w:cs="Arial"/>
          <w:sz w:val="22"/>
        </w:rPr>
        <w:t>年以来，以</w:t>
      </w:r>
      <w:r>
        <w:rPr>
          <w:rFonts w:ascii="Arial" w:eastAsia="等线" w:hAnsi="Arial" w:cs="Arial"/>
          <w:sz w:val="22"/>
        </w:rPr>
        <w:t xml:space="preserve"> Claude Code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Cursor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Devin</w:t>
      </w:r>
      <w:r>
        <w:rPr>
          <w:rFonts w:ascii="Arial" w:eastAsia="等线" w:hAnsi="Arial" w:cs="Arial"/>
          <w:sz w:val="22"/>
        </w:rPr>
        <w:t>、通义灵码、</w:t>
      </w:r>
      <w:r>
        <w:rPr>
          <w:rFonts w:ascii="Arial" w:eastAsia="等线" w:hAnsi="Arial" w:cs="Arial"/>
          <w:sz w:val="22"/>
        </w:rPr>
        <w:t xml:space="preserve">AVL Code </w:t>
      </w:r>
      <w:r>
        <w:rPr>
          <w:rFonts w:ascii="Arial" w:eastAsia="等线" w:hAnsi="Arial" w:cs="Arial"/>
          <w:sz w:val="22"/>
        </w:rPr>
        <w:t>等为代表的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大模型智能体（</w:t>
      </w:r>
      <w:r>
        <w:rPr>
          <w:rFonts w:ascii="Arial" w:eastAsia="等线" w:hAnsi="Arial" w:cs="Arial"/>
          <w:sz w:val="22"/>
        </w:rPr>
        <w:t>LLM Agent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，已经从单纯的对话问答系统，进化为可自主规划任务、调用工具、读写文件、访问网络、操控浏览器与</w:t>
      </w:r>
      <w:r>
        <w:rPr>
          <w:rFonts w:ascii="Arial" w:eastAsia="等线" w:hAnsi="Arial" w:cs="Arial"/>
          <w:sz w:val="22"/>
        </w:rPr>
        <w:t xml:space="preserve"> IDE</w:t>
      </w:r>
      <w:r>
        <w:rPr>
          <w:rFonts w:ascii="Arial" w:eastAsia="等线" w:hAnsi="Arial" w:cs="Arial"/>
          <w:sz w:val="22"/>
        </w:rPr>
        <w:t>、派发子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的准代理人系统。</w:t>
      </w:r>
      <w:r>
        <w:rPr>
          <w:rFonts w:ascii="Arial" w:eastAsia="等线" w:hAnsi="Arial" w:cs="Arial"/>
          <w:sz w:val="22"/>
        </w:rPr>
        <w:t xml:space="preserve">Anthropic </w:t>
      </w:r>
      <w:r>
        <w:rPr>
          <w:rFonts w:ascii="Arial" w:eastAsia="等线" w:hAnsi="Arial" w:cs="Arial"/>
          <w:sz w:val="22"/>
        </w:rPr>
        <w:t>主导的</w:t>
      </w:r>
      <w:r>
        <w:rPr>
          <w:rFonts w:ascii="Arial" w:eastAsia="等线" w:hAnsi="Arial" w:cs="Arial"/>
          <w:sz w:val="22"/>
        </w:rPr>
        <w:t xml:space="preserve"> Model Context Protocol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MCP</w:t>
      </w:r>
      <w:r>
        <w:rPr>
          <w:rFonts w:ascii="Arial" w:eastAsia="等线" w:hAnsi="Arial" w:cs="Arial"/>
          <w:sz w:val="22"/>
        </w:rPr>
        <w:t>）已成为行业内事实上的工具调用总线，开源社区每周新增数百个</w:t>
      </w:r>
      <w:r>
        <w:rPr>
          <w:rFonts w:ascii="Arial" w:eastAsia="等线" w:hAnsi="Arial" w:cs="Arial"/>
          <w:sz w:val="22"/>
        </w:rPr>
        <w:t xml:space="preserve"> MCP server</w:t>
      </w:r>
      <w:r>
        <w:rPr>
          <w:rFonts w:ascii="Arial" w:eastAsia="等线" w:hAnsi="Arial" w:cs="Arial"/>
          <w:sz w:val="22"/>
        </w:rPr>
        <w:t>，企业内部也广泛通过</w:t>
      </w:r>
      <w:r>
        <w:rPr>
          <w:rFonts w:ascii="Arial" w:eastAsia="等线" w:hAnsi="Arial" w:cs="Arial"/>
          <w:sz w:val="22"/>
        </w:rPr>
        <w:t xml:space="preserve"> MCP </w:t>
      </w:r>
      <w:r>
        <w:rPr>
          <w:rFonts w:ascii="Arial" w:eastAsia="等线" w:hAnsi="Arial" w:cs="Arial"/>
          <w:sz w:val="22"/>
        </w:rPr>
        <w:t>接入</w:t>
      </w:r>
      <w:r>
        <w:rPr>
          <w:rFonts w:ascii="Arial" w:eastAsia="等线" w:hAnsi="Arial" w:cs="Arial"/>
          <w:sz w:val="22"/>
        </w:rPr>
        <w:t xml:space="preserve"> IM</w:t>
      </w:r>
      <w:r>
        <w:rPr>
          <w:rFonts w:ascii="Arial" w:eastAsia="等线" w:hAnsi="Arial" w:cs="Arial"/>
          <w:sz w:val="22"/>
        </w:rPr>
        <w:t>、工单、代码托管、堡垒机、</w:t>
      </w:r>
      <w:r>
        <w:rPr>
          <w:rFonts w:ascii="Arial" w:eastAsia="等线" w:hAnsi="Arial" w:cs="Arial"/>
          <w:sz w:val="22"/>
        </w:rPr>
        <w:t xml:space="preserve">SOC </w:t>
      </w:r>
      <w:r>
        <w:rPr>
          <w:rFonts w:ascii="Arial" w:eastAsia="等线" w:hAnsi="Arial" w:cs="Arial"/>
          <w:sz w:val="22"/>
        </w:rPr>
        <w:t>平台。</w:t>
      </w:r>
    </w:p>
    <w:p w14:paraId="6633464D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能力边界的拓展同步带来了攻击面的大幅扩张，当前面向</w:t>
      </w:r>
      <w:r>
        <w:rPr>
          <w:rFonts w:ascii="Arial" w:eastAsia="等线" w:hAnsi="Arial" w:cs="Arial"/>
          <w:sz w:val="22"/>
        </w:rPr>
        <w:t xml:space="preserve"> LLM Agent </w:t>
      </w:r>
      <w:r>
        <w:rPr>
          <w:rFonts w:ascii="Arial" w:eastAsia="等线" w:hAnsi="Arial" w:cs="Arial"/>
          <w:sz w:val="22"/>
        </w:rPr>
        <w:t>的主流高危攻击方式包括：</w:t>
      </w:r>
    </w:p>
    <w:p w14:paraId="581CEC43" w14:textId="77777777" w:rsidR="003E168F" w:rsidRDefault="00A873C6">
      <w:pPr>
        <w:numPr>
          <w:ilvl w:val="0"/>
          <w:numId w:val="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直接提示注入（</w:t>
      </w:r>
      <w:r>
        <w:rPr>
          <w:rFonts w:ascii="Arial" w:eastAsia="等线" w:hAnsi="Arial" w:cs="Arial"/>
          <w:sz w:val="22"/>
        </w:rPr>
        <w:t>Direct Prompt Injection</w:t>
      </w:r>
      <w:r>
        <w:rPr>
          <w:rFonts w:ascii="Arial" w:eastAsia="等线" w:hAnsi="Arial" w:cs="Arial"/>
          <w:sz w:val="22"/>
        </w:rPr>
        <w:t>）：用户</w:t>
      </w:r>
      <w:r>
        <w:rPr>
          <w:rFonts w:ascii="Arial" w:eastAsia="等线" w:hAnsi="Arial" w:cs="Arial"/>
          <w:sz w:val="22"/>
        </w:rPr>
        <w:t xml:space="preserve"> / </w:t>
      </w:r>
      <w:r>
        <w:rPr>
          <w:rFonts w:ascii="Arial" w:eastAsia="等线" w:hAnsi="Arial" w:cs="Arial"/>
          <w:sz w:val="22"/>
        </w:rPr>
        <w:t>攻击者在对话中直接植入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忽略上文，执行指定恶意指令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类操作；</w:t>
      </w:r>
    </w:p>
    <w:p w14:paraId="68A09C95" w14:textId="77777777" w:rsidR="003E168F" w:rsidRDefault="00A873C6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间接提示注入（</w:t>
      </w:r>
      <w:r>
        <w:rPr>
          <w:rFonts w:ascii="Arial" w:eastAsia="等线" w:hAnsi="Arial" w:cs="Arial"/>
          <w:sz w:val="22"/>
        </w:rPr>
        <w:t>Indirect Prompt Injection</w:t>
      </w:r>
      <w:r>
        <w:rPr>
          <w:rFonts w:ascii="Arial" w:eastAsia="等线" w:hAnsi="Arial" w:cs="Arial"/>
          <w:sz w:val="22"/>
        </w:rPr>
        <w:t>）：攻击载荷隐藏在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抓取的网页、邮件、</w:t>
      </w:r>
      <w:r>
        <w:rPr>
          <w:rFonts w:ascii="Arial" w:eastAsia="等线" w:hAnsi="Arial" w:cs="Arial"/>
          <w:sz w:val="22"/>
        </w:rPr>
        <w:t xml:space="preserve">PR </w:t>
      </w:r>
      <w:r>
        <w:rPr>
          <w:rFonts w:ascii="Arial" w:eastAsia="等线" w:hAnsi="Arial" w:cs="Arial"/>
          <w:sz w:val="22"/>
        </w:rPr>
        <w:t>描述、代码注释、</w:t>
      </w:r>
      <w:r>
        <w:rPr>
          <w:rFonts w:ascii="Arial" w:eastAsia="等线" w:hAnsi="Arial" w:cs="Arial"/>
          <w:sz w:val="22"/>
        </w:rPr>
        <w:t xml:space="preserve">Issue </w:t>
      </w:r>
      <w:r>
        <w:rPr>
          <w:rFonts w:ascii="Arial" w:eastAsia="等线" w:hAnsi="Arial" w:cs="Arial"/>
          <w:sz w:val="22"/>
        </w:rPr>
        <w:t>评论、</w:t>
      </w:r>
      <w:r>
        <w:rPr>
          <w:rFonts w:ascii="Arial" w:eastAsia="等线" w:hAnsi="Arial" w:cs="Arial"/>
          <w:sz w:val="22"/>
        </w:rPr>
        <w:t xml:space="preserve">PDF </w:t>
      </w:r>
      <w:r>
        <w:rPr>
          <w:rFonts w:ascii="Arial" w:eastAsia="等线" w:hAnsi="Arial" w:cs="Arial"/>
          <w:sz w:val="22"/>
        </w:rPr>
        <w:t>元数据、</w:t>
      </w:r>
      <w:r>
        <w:rPr>
          <w:rFonts w:ascii="Arial" w:eastAsia="等线" w:hAnsi="Arial" w:cs="Arial"/>
          <w:sz w:val="22"/>
        </w:rPr>
        <w:t xml:space="preserve">MCP </w:t>
      </w:r>
      <w:r>
        <w:rPr>
          <w:rFonts w:ascii="Arial" w:eastAsia="等线" w:hAnsi="Arial" w:cs="Arial"/>
          <w:sz w:val="22"/>
        </w:rPr>
        <w:t>工具返回字段中，被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作为正常上下文读入后触发攻击；</w:t>
      </w:r>
    </w:p>
    <w:p w14:paraId="74A3DC96" w14:textId="77777777" w:rsidR="003E168F" w:rsidRDefault="00A873C6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MCP </w:t>
      </w:r>
      <w:r>
        <w:rPr>
          <w:rFonts w:ascii="Arial" w:eastAsia="等线" w:hAnsi="Arial" w:cs="Arial"/>
          <w:sz w:val="22"/>
        </w:rPr>
        <w:t>工具</w:t>
      </w:r>
      <w:proofErr w:type="gramStart"/>
      <w:r>
        <w:rPr>
          <w:rFonts w:ascii="Arial" w:eastAsia="等线" w:hAnsi="Arial" w:cs="Arial"/>
          <w:sz w:val="22"/>
        </w:rPr>
        <w:t>链供应</w:t>
      </w:r>
      <w:proofErr w:type="gramEnd"/>
      <w:r>
        <w:rPr>
          <w:rFonts w:ascii="Arial" w:eastAsia="等线" w:hAnsi="Arial" w:cs="Arial"/>
          <w:sz w:val="22"/>
        </w:rPr>
        <w:t>链攻击：恶意或被植入后门的第三方</w:t>
      </w:r>
      <w:r>
        <w:rPr>
          <w:rFonts w:ascii="Arial" w:eastAsia="等线" w:hAnsi="Arial" w:cs="Arial"/>
          <w:sz w:val="22"/>
        </w:rPr>
        <w:t xml:space="preserve"> MCP server</w:t>
      </w:r>
      <w:r>
        <w:rPr>
          <w:rFonts w:ascii="Arial" w:eastAsia="等线" w:hAnsi="Arial" w:cs="Arial"/>
          <w:sz w:val="22"/>
        </w:rPr>
        <w:t>，通过工具描述（</w:t>
      </w:r>
      <w:r>
        <w:rPr>
          <w:rFonts w:ascii="Arial" w:eastAsia="等线" w:hAnsi="Arial" w:cs="Arial"/>
          <w:sz w:val="22"/>
        </w:rPr>
        <w:t>tool description</w:t>
      </w:r>
      <w:r>
        <w:rPr>
          <w:rFonts w:ascii="Arial" w:eastAsia="等线" w:hAnsi="Arial" w:cs="Arial"/>
          <w:sz w:val="22"/>
        </w:rPr>
        <w:t>）注入隐藏指令，或在工具返回结果中嵌入二阶攻击载荷；</w:t>
      </w:r>
    </w:p>
    <w:p w14:paraId="4D526C3D" w14:textId="77777777" w:rsidR="003E168F" w:rsidRDefault="00A873C6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记忆污染（</w:t>
      </w:r>
      <w:r>
        <w:rPr>
          <w:rFonts w:ascii="Arial" w:eastAsia="等线" w:hAnsi="Arial" w:cs="Arial"/>
          <w:sz w:val="22"/>
        </w:rPr>
        <w:t>Memory Poisoning</w:t>
      </w:r>
      <w:r>
        <w:rPr>
          <w:rFonts w:ascii="Arial" w:eastAsia="等线" w:hAnsi="Arial" w:cs="Arial"/>
          <w:sz w:val="22"/>
        </w:rPr>
        <w:t>）：跨会话长期记忆库、向量库、知识库被写入隐性触发指令，在下一次会话启动时自动激活攻击逻辑；</w:t>
      </w:r>
    </w:p>
    <w:p w14:paraId="6E0F42D7" w14:textId="77777777" w:rsidR="003E168F" w:rsidRDefault="00A873C6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工具滥用（</w:t>
      </w:r>
      <w:r>
        <w:rPr>
          <w:rFonts w:ascii="Arial" w:eastAsia="等线" w:hAnsi="Arial" w:cs="Arial"/>
          <w:sz w:val="22"/>
        </w:rPr>
        <w:t>Tool Abuse</w:t>
      </w:r>
      <w:r>
        <w:rPr>
          <w:rFonts w:ascii="Arial" w:eastAsia="等线" w:hAnsi="Arial" w:cs="Arial"/>
          <w:sz w:val="22"/>
        </w:rPr>
        <w:t>）：攻击者诱导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滥用自身合法权限，包括通过</w:t>
      </w:r>
      <w:r>
        <w:rPr>
          <w:rFonts w:ascii="Arial" w:eastAsia="等线" w:hAnsi="Arial" w:cs="Arial"/>
          <w:sz w:val="22"/>
        </w:rPr>
        <w:t xml:space="preserve"> </w:t>
      </w:r>
      <w:proofErr w:type="spellStart"/>
      <w:r>
        <w:rPr>
          <w:rFonts w:ascii="Arial" w:eastAsia="等线" w:hAnsi="Arial" w:cs="Arial"/>
          <w:sz w:val="22"/>
        </w:rPr>
        <w:t>fs.write</w:t>
      </w:r>
      <w:proofErr w:type="spellEnd"/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写入敏感权限文件、通过</w:t>
      </w:r>
      <w:r>
        <w:rPr>
          <w:rFonts w:ascii="Arial" w:eastAsia="等线" w:hAnsi="Arial" w:cs="Arial"/>
          <w:sz w:val="22"/>
        </w:rPr>
        <w:t xml:space="preserve"> </w:t>
      </w:r>
      <w:proofErr w:type="spellStart"/>
      <w:r>
        <w:rPr>
          <w:rFonts w:ascii="Arial" w:eastAsia="等线" w:hAnsi="Arial" w:cs="Arial"/>
          <w:sz w:val="22"/>
        </w:rPr>
        <w:t>net.fetch</w:t>
      </w:r>
      <w:proofErr w:type="spellEnd"/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外发本地</w:t>
      </w:r>
      <w:r>
        <w:rPr>
          <w:rFonts w:ascii="Arial" w:eastAsia="等线" w:hAnsi="Arial" w:cs="Arial"/>
          <w:sz w:val="22"/>
        </w:rPr>
        <w:t xml:space="preserve">.env </w:t>
      </w:r>
      <w:r>
        <w:rPr>
          <w:rFonts w:ascii="Arial" w:eastAsia="等线" w:hAnsi="Arial" w:cs="Arial"/>
          <w:sz w:val="22"/>
        </w:rPr>
        <w:t>等配置文件、通过</w:t>
      </w:r>
      <w:r>
        <w:rPr>
          <w:rFonts w:ascii="Arial" w:eastAsia="等线" w:hAnsi="Arial" w:cs="Arial"/>
          <w:sz w:val="22"/>
        </w:rPr>
        <w:t xml:space="preserve"> exec </w:t>
      </w:r>
      <w:r>
        <w:rPr>
          <w:rFonts w:ascii="Arial" w:eastAsia="等线" w:hAnsi="Arial" w:cs="Arial"/>
          <w:sz w:val="22"/>
        </w:rPr>
        <w:t>执行远程下载恶意脚本、通过</w:t>
      </w:r>
      <w:r>
        <w:rPr>
          <w:rFonts w:ascii="Arial" w:eastAsia="等线" w:hAnsi="Arial" w:cs="Arial"/>
          <w:sz w:val="22"/>
        </w:rPr>
        <w:t xml:space="preserve"> </w:t>
      </w:r>
      <w:proofErr w:type="spellStart"/>
      <w:r>
        <w:rPr>
          <w:rFonts w:ascii="Arial" w:eastAsia="等线" w:hAnsi="Arial" w:cs="Arial"/>
          <w:sz w:val="22"/>
        </w:rPr>
        <w:t>git.push</w:t>
      </w:r>
      <w:proofErr w:type="spellEnd"/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推送恶意代码提交等操作。</w:t>
      </w:r>
    </w:p>
    <w:p w14:paraId="5A841469" w14:textId="65D4A16C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 xml:space="preserve">OWASP </w:t>
      </w:r>
      <w:r>
        <w:rPr>
          <w:rFonts w:ascii="Arial" w:eastAsia="等线" w:hAnsi="Arial" w:cs="Arial"/>
          <w:sz w:val="22"/>
        </w:rPr>
        <w:t>已将</w:t>
      </w:r>
      <w:r>
        <w:rPr>
          <w:rFonts w:ascii="Arial" w:eastAsia="等线" w:hAnsi="Arial" w:cs="Arial"/>
          <w:sz w:val="22"/>
        </w:rPr>
        <w:t xml:space="preserve"> Prompt Injection </w:t>
      </w:r>
      <w:r>
        <w:rPr>
          <w:rFonts w:ascii="Arial" w:eastAsia="等线" w:hAnsi="Arial" w:cs="Arial"/>
          <w:sz w:val="22"/>
        </w:rPr>
        <w:t>列为《</w:t>
      </w:r>
      <w:r>
        <w:rPr>
          <w:rFonts w:ascii="Arial" w:eastAsia="等线" w:hAnsi="Arial" w:cs="Arial"/>
          <w:sz w:val="22"/>
        </w:rPr>
        <w:t xml:space="preserve">LLM </w:t>
      </w:r>
      <w:r>
        <w:rPr>
          <w:rFonts w:ascii="Arial" w:eastAsia="等线" w:hAnsi="Arial" w:cs="Arial"/>
          <w:sz w:val="22"/>
        </w:rPr>
        <w:t>应用安全十大风险》的</w:t>
      </w:r>
      <w:r>
        <w:rPr>
          <w:rFonts w:ascii="Arial" w:eastAsia="等线" w:hAnsi="Arial" w:cs="Arial"/>
          <w:sz w:val="22"/>
        </w:rPr>
        <w:t xml:space="preserve"> LLM01 </w:t>
      </w:r>
      <w:r>
        <w:rPr>
          <w:rFonts w:ascii="Arial" w:eastAsia="等线" w:hAnsi="Arial" w:cs="Arial"/>
          <w:sz w:val="22"/>
        </w:rPr>
        <w:t>头号风险；</w:t>
      </w:r>
      <w:r>
        <w:rPr>
          <w:rFonts w:ascii="Arial" w:eastAsia="等线" w:hAnsi="Arial" w:cs="Arial"/>
          <w:sz w:val="22"/>
        </w:rPr>
        <w:t xml:space="preserve">2024-2026 </w:t>
      </w:r>
      <w:r>
        <w:rPr>
          <w:rFonts w:ascii="Arial" w:eastAsia="等线" w:hAnsi="Arial" w:cs="Arial"/>
          <w:sz w:val="22"/>
        </w:rPr>
        <w:t>年，</w:t>
      </w:r>
      <w:r>
        <w:rPr>
          <w:rFonts w:ascii="Arial" w:eastAsia="等线" w:hAnsi="Arial" w:cs="Arial"/>
          <w:sz w:val="22"/>
        </w:rPr>
        <w:t>GitHub Copilot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Slack AI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Microsoft 365 Copilot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Anthropic MCP </w:t>
      </w:r>
      <w:r>
        <w:rPr>
          <w:rFonts w:ascii="Arial" w:eastAsia="等线" w:hAnsi="Arial" w:cs="Arial"/>
          <w:sz w:val="22"/>
        </w:rPr>
        <w:t>生态均已出现可真实利用的安全漏洞（</w:t>
      </w:r>
      <w:r>
        <w:rPr>
          <w:rFonts w:ascii="Arial" w:eastAsia="等线" w:hAnsi="Arial" w:cs="Arial"/>
          <w:sz w:val="22"/>
        </w:rPr>
        <w:t>CVE-2024-49035</w:t>
      </w:r>
      <w:r>
        <w:rPr>
          <w:rFonts w:ascii="Arial" w:eastAsia="等线" w:hAnsi="Arial" w:cs="Arial"/>
          <w:sz w:val="22"/>
        </w:rPr>
        <w:t>、</w:t>
      </w:r>
      <w:r w:rsidRPr="00A873C6">
        <w:rPr>
          <w:rFonts w:ascii="Arial" w:eastAsia="等线" w:hAnsi="Arial" w:cs="Arial"/>
          <w:sz w:val="22"/>
        </w:rPr>
        <w:t>CVE-2025-53773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等）。</w:t>
      </w:r>
    </w:p>
    <w:p w14:paraId="180FE5FA" w14:textId="48930A5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传统</w:t>
      </w:r>
      <w:r>
        <w:rPr>
          <w:rFonts w:ascii="Arial" w:eastAsia="等线" w:hAnsi="Arial" w:cs="Arial"/>
          <w:sz w:val="22"/>
        </w:rPr>
        <w:t xml:space="preserve"> WAF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EDR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DLP </w:t>
      </w:r>
      <w:r>
        <w:rPr>
          <w:rFonts w:ascii="Arial" w:eastAsia="等线" w:hAnsi="Arial" w:cs="Arial"/>
          <w:sz w:val="22"/>
        </w:rPr>
        <w:t>类防护设备，工作在网络报文、系统调用层面，无法理解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意图</w:t>
      </w:r>
      <w:r>
        <w:rPr>
          <w:rFonts w:ascii="Arial" w:eastAsia="等线" w:hAnsi="Arial" w:cs="Arial"/>
          <w:sz w:val="22"/>
        </w:rPr>
        <w:t xml:space="preserve"> — </w:t>
      </w:r>
      <w:r>
        <w:rPr>
          <w:rFonts w:ascii="Arial" w:eastAsia="等线" w:hAnsi="Arial" w:cs="Arial"/>
          <w:sz w:val="22"/>
        </w:rPr>
        <w:t>计划</w:t>
      </w:r>
      <w:r>
        <w:rPr>
          <w:rFonts w:ascii="Arial" w:eastAsia="等线" w:hAnsi="Arial" w:cs="Arial"/>
          <w:sz w:val="22"/>
        </w:rPr>
        <w:t xml:space="preserve"> — </w:t>
      </w:r>
      <w:r>
        <w:rPr>
          <w:rFonts w:ascii="Arial" w:eastAsia="等线" w:hAnsi="Arial" w:cs="Arial"/>
          <w:sz w:val="22"/>
        </w:rPr>
        <w:t>工具调用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全链路语义逻辑，对上下文中的隐蔽指令、嵌套工具滥用、</w:t>
      </w:r>
      <w:proofErr w:type="gramStart"/>
      <w:r>
        <w:rPr>
          <w:rFonts w:ascii="Arial" w:eastAsia="等线" w:hAnsi="Arial" w:cs="Arial"/>
          <w:sz w:val="22"/>
        </w:rPr>
        <w:t>跨子</w:t>
      </w:r>
      <w:proofErr w:type="gramEnd"/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协同攻击、跨会话长时记忆污染等新型攻击几乎无感知能力。</w:t>
      </w:r>
      <w:r>
        <w:rPr>
          <w:rFonts w:ascii="Arial" w:eastAsia="等线" w:hAnsi="Arial" w:cs="Arial"/>
          <w:sz w:val="22"/>
        </w:rPr>
        <w:lastRenderedPageBreak/>
        <w:t>针对</w:t>
      </w:r>
      <w:r>
        <w:rPr>
          <w:rFonts w:ascii="Arial" w:eastAsia="等线" w:hAnsi="Arial" w:cs="Arial"/>
          <w:sz w:val="22"/>
        </w:rPr>
        <w:t xml:space="preserve"> LLM Agent </w:t>
      </w:r>
      <w:r>
        <w:rPr>
          <w:rFonts w:ascii="Arial" w:eastAsia="等线" w:hAnsi="Arial" w:cs="Arial"/>
          <w:sz w:val="22"/>
        </w:rPr>
        <w:t>这一全新防护对象，构建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检测</w:t>
      </w:r>
      <w:r>
        <w:rPr>
          <w:rFonts w:ascii="Arial" w:eastAsia="等线" w:hAnsi="Arial" w:cs="Arial"/>
          <w:sz w:val="22"/>
        </w:rPr>
        <w:t>—</w:t>
      </w:r>
      <w:proofErr w:type="gramStart"/>
      <w:r>
        <w:rPr>
          <w:rFonts w:ascii="Arial" w:eastAsia="等线" w:hAnsi="Arial" w:cs="Arial"/>
          <w:sz w:val="22"/>
        </w:rPr>
        <w:t>研</w:t>
      </w:r>
      <w:proofErr w:type="gramEnd"/>
      <w:r>
        <w:rPr>
          <w:rFonts w:ascii="Arial" w:eastAsia="等线" w:hAnsi="Arial" w:cs="Arial"/>
          <w:sz w:val="22"/>
        </w:rPr>
        <w:t>判</w:t>
      </w:r>
      <w:r>
        <w:rPr>
          <w:rFonts w:ascii="Arial" w:eastAsia="等线" w:hAnsi="Arial" w:cs="Arial"/>
          <w:sz w:val="22"/>
        </w:rPr>
        <w:t>—</w:t>
      </w:r>
      <w:r>
        <w:rPr>
          <w:rFonts w:ascii="Arial" w:eastAsia="等线" w:hAnsi="Arial" w:cs="Arial"/>
          <w:sz w:val="22"/>
        </w:rPr>
        <w:t>阻断</w:t>
      </w:r>
      <w:r>
        <w:rPr>
          <w:rFonts w:ascii="Arial" w:eastAsia="等线" w:hAnsi="Arial" w:cs="Arial"/>
          <w:sz w:val="22"/>
        </w:rPr>
        <w:t>—</w:t>
      </w:r>
      <w:r>
        <w:rPr>
          <w:rFonts w:ascii="Arial" w:eastAsia="等线" w:hAnsi="Arial" w:cs="Arial"/>
          <w:sz w:val="22"/>
        </w:rPr>
        <w:t>溯源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的完整安全闭环，已成为新一代</w:t>
      </w:r>
      <w:r>
        <w:rPr>
          <w:rFonts w:ascii="Arial" w:eastAsia="等线" w:hAnsi="Arial" w:cs="Arial"/>
          <w:sz w:val="22"/>
        </w:rPr>
        <w:t xml:space="preserve"> AI </w:t>
      </w:r>
      <w:r>
        <w:rPr>
          <w:rFonts w:ascii="Arial" w:eastAsia="等线" w:hAnsi="Arial" w:cs="Arial"/>
          <w:sz w:val="22"/>
        </w:rPr>
        <w:t>安全领域的核心技术命题。</w:t>
      </w:r>
    </w:p>
    <w:p w14:paraId="34F65587" w14:textId="77777777" w:rsidR="003E168F" w:rsidRPr="00A873C6" w:rsidRDefault="00A873C6">
      <w:pPr>
        <w:spacing w:before="320" w:after="120" w:line="288" w:lineRule="auto"/>
        <w:jc w:val="left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1" w:name="heading_1"/>
      <w:r w:rsidRPr="00A873C6">
        <w:rPr>
          <w:rFonts w:asciiTheme="majorHAnsi" w:eastAsiaTheme="majorEastAsia" w:hAnsiTheme="majorHAnsi" w:cstheme="majorBidi"/>
          <w:b/>
          <w:bCs/>
          <w:sz w:val="32"/>
          <w:szCs w:val="32"/>
        </w:rPr>
        <w:t>二、赛题描述</w:t>
      </w:r>
      <w:bookmarkEnd w:id="1"/>
    </w:p>
    <w:p w14:paraId="693BEE3D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本赛题围绕大模型智能</w:t>
      </w:r>
      <w:proofErr w:type="gramStart"/>
      <w:r>
        <w:rPr>
          <w:rFonts w:ascii="Arial" w:eastAsia="等线" w:hAnsi="Arial" w:cs="Arial"/>
          <w:sz w:val="22"/>
        </w:rPr>
        <w:t>体安全</w:t>
      </w:r>
      <w:proofErr w:type="gramEnd"/>
      <w:r>
        <w:rPr>
          <w:rFonts w:ascii="Arial" w:eastAsia="等线" w:hAnsi="Arial" w:cs="Arial"/>
          <w:sz w:val="22"/>
        </w:rPr>
        <w:t>方向展开，要求参赛队伍针对具备工具调用、文件系统操作、网络访问、子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派发能力的在线运行</w:t>
      </w:r>
      <w:r>
        <w:rPr>
          <w:rFonts w:ascii="Arial" w:eastAsia="等线" w:hAnsi="Arial" w:cs="Arial"/>
          <w:sz w:val="22"/>
        </w:rPr>
        <w:t xml:space="preserve"> LLM Agent </w:t>
      </w:r>
      <w:r>
        <w:rPr>
          <w:rFonts w:ascii="Arial" w:eastAsia="等线" w:hAnsi="Arial" w:cs="Arial"/>
          <w:sz w:val="22"/>
        </w:rPr>
        <w:t>系统，设计并实现一套提示注入与工具滥用的检测、</w:t>
      </w:r>
      <w:proofErr w:type="gramStart"/>
      <w:r>
        <w:rPr>
          <w:rFonts w:ascii="Arial" w:eastAsia="等线" w:hAnsi="Arial" w:cs="Arial"/>
          <w:sz w:val="22"/>
        </w:rPr>
        <w:t>研</w:t>
      </w:r>
      <w:proofErr w:type="gramEnd"/>
      <w:r>
        <w:rPr>
          <w:rFonts w:ascii="Arial" w:eastAsia="等线" w:hAnsi="Arial" w:cs="Arial"/>
          <w:sz w:val="22"/>
        </w:rPr>
        <w:t>判、阻断、溯源闭环防护系统。系统形态可选用</w:t>
      </w:r>
      <w:r>
        <w:rPr>
          <w:rFonts w:ascii="Arial" w:eastAsia="等线" w:hAnsi="Arial" w:cs="Arial"/>
          <w:sz w:val="22"/>
        </w:rPr>
        <w:t xml:space="preserve"> SDK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Sidecar </w:t>
      </w:r>
      <w:r>
        <w:rPr>
          <w:rFonts w:ascii="Arial" w:eastAsia="等线" w:hAnsi="Arial" w:cs="Arial"/>
          <w:sz w:val="22"/>
        </w:rPr>
        <w:t>网关、</w:t>
      </w:r>
      <w:r>
        <w:rPr>
          <w:rFonts w:ascii="Arial" w:eastAsia="等线" w:hAnsi="Arial" w:cs="Arial"/>
          <w:sz w:val="22"/>
        </w:rPr>
        <w:t xml:space="preserve">MCP </w:t>
      </w:r>
      <w:r>
        <w:rPr>
          <w:rFonts w:ascii="Arial" w:eastAsia="等线" w:hAnsi="Arial" w:cs="Arial"/>
          <w:sz w:val="22"/>
        </w:rPr>
        <w:t>中间代理（</w:t>
      </w:r>
      <w:r>
        <w:rPr>
          <w:rFonts w:ascii="Arial" w:eastAsia="等线" w:hAnsi="Arial" w:cs="Arial"/>
          <w:sz w:val="22"/>
        </w:rPr>
        <w:t>MCP-in-the-middle</w:t>
      </w:r>
      <w:r>
        <w:rPr>
          <w:rFonts w:ascii="Arial" w:eastAsia="等线" w:hAnsi="Arial" w:cs="Arial"/>
          <w:sz w:val="22"/>
        </w:rPr>
        <w:t>）、宿主</w:t>
      </w:r>
      <w:r>
        <w:rPr>
          <w:rFonts w:ascii="Arial" w:eastAsia="等线" w:hAnsi="Arial" w:cs="Arial"/>
          <w:sz w:val="22"/>
        </w:rPr>
        <w:t xml:space="preserve"> Agent Hook </w:t>
      </w:r>
      <w:r>
        <w:rPr>
          <w:rFonts w:ascii="Arial" w:eastAsia="等线" w:hAnsi="Arial" w:cs="Arial"/>
          <w:sz w:val="22"/>
        </w:rPr>
        <w:t>插件中的一种或多种组合。方案需至少实现以下五项核心能力：</w:t>
      </w:r>
    </w:p>
    <w:p w14:paraId="3B2F7DF7" w14:textId="77777777" w:rsidR="003E168F" w:rsidRDefault="00A873C6" w:rsidP="00A873C6">
      <w:pPr>
        <w:pStyle w:val="3"/>
      </w:pPr>
      <w:bookmarkStart w:id="2" w:name="heading_2"/>
      <w:r>
        <w:t>能力 1：多源注入识别</w:t>
      </w:r>
      <w:bookmarkEnd w:id="2"/>
    </w:p>
    <w:p w14:paraId="28004479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需同时覆盖三类不同攻击来源的注入行为识别，实现全场景攻击载荷检测：</w:t>
      </w:r>
    </w:p>
    <w:p w14:paraId="2D4FA455" w14:textId="77777777" w:rsidR="003E168F" w:rsidRDefault="00A873C6">
      <w:pPr>
        <w:numPr>
          <w:ilvl w:val="0"/>
          <w:numId w:val="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直接注入：识别来自用户输入的越权指令、角色伪装、上下文劫持类攻击；</w:t>
      </w:r>
    </w:p>
    <w:p w14:paraId="63602A91" w14:textId="77777777" w:rsidR="003E168F" w:rsidRDefault="00A873C6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间接注入：识别来自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主动</w:t>
      </w:r>
      <w:r>
        <w:rPr>
          <w:rFonts w:ascii="Arial" w:eastAsia="等线" w:hAnsi="Arial" w:cs="Arial"/>
          <w:sz w:val="22"/>
        </w:rPr>
        <w:t xml:space="preserve"> / </w:t>
      </w:r>
      <w:r>
        <w:rPr>
          <w:rFonts w:ascii="Arial" w:eastAsia="等线" w:hAnsi="Arial" w:cs="Arial"/>
          <w:sz w:val="22"/>
        </w:rPr>
        <w:t>被动读取的外部资源注入，包括</w:t>
      </w:r>
      <w:r>
        <w:rPr>
          <w:rFonts w:ascii="Arial" w:eastAsia="等线" w:hAnsi="Arial" w:cs="Arial"/>
          <w:sz w:val="22"/>
        </w:rPr>
        <w:t xml:space="preserve"> URL </w:t>
      </w:r>
      <w:r>
        <w:rPr>
          <w:rFonts w:ascii="Arial" w:eastAsia="等线" w:hAnsi="Arial" w:cs="Arial"/>
          <w:sz w:val="22"/>
        </w:rPr>
        <w:t>网页内容、文档解析结果、</w:t>
      </w:r>
      <w:r>
        <w:rPr>
          <w:rFonts w:ascii="Arial" w:eastAsia="等线" w:hAnsi="Arial" w:cs="Arial"/>
          <w:sz w:val="22"/>
        </w:rPr>
        <w:t xml:space="preserve">IDE </w:t>
      </w:r>
      <w:r>
        <w:rPr>
          <w:rFonts w:ascii="Arial" w:eastAsia="等线" w:hAnsi="Arial" w:cs="Arial"/>
          <w:sz w:val="22"/>
        </w:rPr>
        <w:t>打开的源码文本、工单</w:t>
      </w:r>
      <w:r>
        <w:rPr>
          <w:rFonts w:ascii="Arial" w:eastAsia="等线" w:hAnsi="Arial" w:cs="Arial"/>
          <w:sz w:val="22"/>
        </w:rPr>
        <w:t xml:space="preserve"> / </w:t>
      </w:r>
      <w:r>
        <w:rPr>
          <w:rFonts w:ascii="Arial" w:eastAsia="等线" w:hAnsi="Arial" w:cs="Arial"/>
          <w:sz w:val="22"/>
        </w:rPr>
        <w:t>邮件</w:t>
      </w:r>
      <w:r>
        <w:rPr>
          <w:rFonts w:ascii="Arial" w:eastAsia="等线" w:hAnsi="Arial" w:cs="Arial"/>
          <w:sz w:val="22"/>
        </w:rPr>
        <w:t xml:space="preserve"> / Issue </w:t>
      </w:r>
      <w:r>
        <w:rPr>
          <w:rFonts w:ascii="Arial" w:eastAsia="等线" w:hAnsi="Arial" w:cs="Arial"/>
          <w:sz w:val="22"/>
        </w:rPr>
        <w:t>内容、</w:t>
      </w:r>
      <w:r>
        <w:rPr>
          <w:rFonts w:ascii="Arial" w:eastAsia="等线" w:hAnsi="Arial" w:cs="Arial"/>
          <w:sz w:val="22"/>
        </w:rPr>
        <w:t xml:space="preserve">MCP </w:t>
      </w:r>
      <w:r>
        <w:rPr>
          <w:rFonts w:ascii="Arial" w:eastAsia="等线" w:hAnsi="Arial" w:cs="Arial"/>
          <w:sz w:val="22"/>
        </w:rPr>
        <w:t>工具返回字段、工具注册描述信息；</w:t>
      </w:r>
    </w:p>
    <w:p w14:paraId="7B4DE6C5" w14:textId="77777777" w:rsidR="003E168F" w:rsidRDefault="00A873C6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记忆污染：识别跨会话长期记忆库、向量数据库、业务知识库中预先植入的隐性触发指令与污染内容。</w:t>
      </w:r>
    </w:p>
    <w:p w14:paraId="769B1B8F" w14:textId="77777777" w:rsidR="003E168F" w:rsidRDefault="00A873C6" w:rsidP="00A873C6">
      <w:pPr>
        <w:pStyle w:val="3"/>
      </w:pPr>
      <w:bookmarkStart w:id="3" w:name="heading_3"/>
      <w:r w:rsidRPr="00A873C6">
        <w:t>能力 2：意图 — 计划 — 工具语义对齐</w:t>
      </w:r>
      <w:bookmarkEnd w:id="3"/>
    </w:p>
    <w:p w14:paraId="377D30DD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基于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对话上下文与全量工具调用序列，精准刻画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用户原始任务意图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与</w:t>
      </w:r>
      <w:r>
        <w:rPr>
          <w:rFonts w:ascii="Arial" w:eastAsia="等线" w:hAnsi="Arial" w:cs="Arial"/>
          <w:sz w:val="22"/>
        </w:rPr>
        <w:t xml:space="preserve"> “Agent </w:t>
      </w:r>
      <w:r>
        <w:rPr>
          <w:rFonts w:ascii="Arial" w:eastAsia="等线" w:hAnsi="Arial" w:cs="Arial"/>
          <w:sz w:val="22"/>
        </w:rPr>
        <w:t>实际执行计划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之间的语义偏离度，实现攻击行为的可解释研判。系统需输出清晰、可落地的研判结论，示例：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用户原始请求为读取项目</w:t>
      </w:r>
      <w:r>
        <w:rPr>
          <w:rFonts w:ascii="Arial" w:eastAsia="等线" w:hAnsi="Arial" w:cs="Arial"/>
          <w:sz w:val="22"/>
        </w:rPr>
        <w:t xml:space="preserve"> README </w:t>
      </w:r>
      <w:r>
        <w:rPr>
          <w:rFonts w:ascii="Arial" w:eastAsia="等线" w:hAnsi="Arial" w:cs="Arial"/>
          <w:sz w:val="22"/>
        </w:rPr>
        <w:t>文档，</w:t>
      </w:r>
      <w:r>
        <w:rPr>
          <w:rFonts w:ascii="Arial" w:eastAsia="等线" w:hAnsi="Arial" w:cs="Arial"/>
          <w:sz w:val="22"/>
        </w:rPr>
        <w:t xml:space="preserve">Agent </w:t>
      </w:r>
      <w:r>
        <w:rPr>
          <w:rFonts w:ascii="Arial" w:eastAsia="等线" w:hAnsi="Arial" w:cs="Arial"/>
          <w:sz w:val="22"/>
        </w:rPr>
        <w:t>却调用</w:t>
      </w:r>
      <w:r>
        <w:rPr>
          <w:rFonts w:ascii="Arial" w:eastAsia="等线" w:hAnsi="Arial" w:cs="Arial"/>
          <w:sz w:val="22"/>
        </w:rPr>
        <w:t xml:space="preserve"> fs.read </w:t>
      </w:r>
      <w:r>
        <w:rPr>
          <w:rFonts w:ascii="Arial" w:eastAsia="等线" w:hAnsi="Arial" w:cs="Arial"/>
          <w:sz w:val="22"/>
        </w:rPr>
        <w:t>读取本地</w:t>
      </w:r>
      <w:r>
        <w:rPr>
          <w:rFonts w:ascii="Arial" w:eastAsia="等线" w:hAnsi="Arial" w:cs="Arial"/>
          <w:sz w:val="22"/>
        </w:rPr>
        <w:t xml:space="preserve"> SSH </w:t>
      </w:r>
      <w:r>
        <w:rPr>
          <w:rFonts w:ascii="Arial" w:eastAsia="等线" w:hAnsi="Arial" w:cs="Arial"/>
          <w:sz w:val="22"/>
        </w:rPr>
        <w:t>私钥文件，并通过</w:t>
      </w:r>
      <w:r>
        <w:rPr>
          <w:rFonts w:ascii="Arial" w:eastAsia="等线" w:hAnsi="Arial" w:cs="Arial"/>
          <w:sz w:val="22"/>
        </w:rPr>
        <w:t xml:space="preserve"> net.fetch </w:t>
      </w:r>
      <w:r>
        <w:rPr>
          <w:rFonts w:ascii="Arial" w:eastAsia="等线" w:hAnsi="Arial" w:cs="Arial"/>
          <w:sz w:val="22"/>
        </w:rPr>
        <w:t>向外部未知域名发起数据传输，判定为间接提示注入引发的工具滥用行为</w:t>
      </w:r>
      <w:r>
        <w:rPr>
          <w:rFonts w:ascii="Arial" w:eastAsia="等线" w:hAnsi="Arial" w:cs="Arial"/>
          <w:sz w:val="22"/>
        </w:rPr>
        <w:t>”</w:t>
      </w:r>
      <w:r>
        <w:rPr>
          <w:rFonts w:ascii="Arial" w:eastAsia="等线" w:hAnsi="Arial" w:cs="Arial"/>
          <w:sz w:val="22"/>
        </w:rPr>
        <w:t>。</w:t>
      </w:r>
    </w:p>
    <w:p w14:paraId="58C8681F" w14:textId="77777777" w:rsidR="003E168F" w:rsidRDefault="00A873C6" w:rsidP="00A873C6">
      <w:pPr>
        <w:pStyle w:val="3"/>
      </w:pPr>
      <w:bookmarkStart w:id="4" w:name="heading_4"/>
      <w:r w:rsidRPr="00A873C6">
        <w:t>能力 3：细粒度工具策略与三态决策</w:t>
      </w:r>
      <w:bookmarkEnd w:id="4"/>
    </w:p>
    <w:p w14:paraId="1B4F654D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摒弃单纯依赖工具名称、路径黑白名单的粗粒度匹配方式，设计并实现工具调用级别的语义策略</w:t>
      </w:r>
      <w:r>
        <w:rPr>
          <w:rFonts w:ascii="Arial" w:eastAsia="等线" w:hAnsi="Arial" w:cs="Arial"/>
          <w:sz w:val="22"/>
        </w:rPr>
        <w:t xml:space="preserve"> DSL</w:t>
      </w:r>
      <w:r>
        <w:rPr>
          <w:rFonts w:ascii="Arial" w:eastAsia="等线" w:hAnsi="Arial" w:cs="Arial"/>
          <w:sz w:val="22"/>
        </w:rPr>
        <w:t>，至少可实现以下精细化权限管控规则：</w:t>
      </w:r>
    </w:p>
    <w:p w14:paraId="4FEDEE00" w14:textId="77777777" w:rsidR="003E168F" w:rsidRDefault="00A873C6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限制</w:t>
      </w:r>
      <w:r>
        <w:rPr>
          <w:rFonts w:ascii="Arial" w:eastAsia="等线" w:hAnsi="Arial" w:cs="Arial"/>
          <w:sz w:val="22"/>
        </w:rPr>
        <w:t xml:space="preserve"> fs.write </w:t>
      </w:r>
      <w:r>
        <w:rPr>
          <w:rFonts w:ascii="Arial" w:eastAsia="等线" w:hAnsi="Arial" w:cs="Arial"/>
          <w:sz w:val="22"/>
        </w:rPr>
        <w:t>操作，禁止向～</w:t>
      </w:r>
      <w:r>
        <w:rPr>
          <w:rFonts w:ascii="Arial" w:eastAsia="等线" w:hAnsi="Arial" w:cs="Arial"/>
          <w:sz w:val="22"/>
        </w:rPr>
        <w:t>/.ssh/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~/.aws/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/etc/cron.*</w:t>
      </w:r>
      <w:r>
        <w:rPr>
          <w:rFonts w:ascii="Arial" w:eastAsia="等线" w:hAnsi="Arial" w:cs="Arial"/>
          <w:sz w:val="22"/>
        </w:rPr>
        <w:t>、系统自启动目录等敏感路径写入文件；</w:t>
      </w:r>
    </w:p>
    <w:p w14:paraId="75D04439" w14:textId="77777777" w:rsidR="003E168F" w:rsidRDefault="00A873C6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限制</w:t>
      </w:r>
      <w:r>
        <w:rPr>
          <w:rFonts w:ascii="Arial" w:eastAsia="等线" w:hAnsi="Arial" w:cs="Arial"/>
          <w:sz w:val="22"/>
        </w:rPr>
        <w:t xml:space="preserve"> net.fetch </w:t>
      </w:r>
      <w:r>
        <w:rPr>
          <w:rFonts w:ascii="Arial" w:eastAsia="等线" w:hAnsi="Arial" w:cs="Arial"/>
          <w:sz w:val="22"/>
        </w:rPr>
        <w:t>操作，禁止将当前会话内读取的本地敏感文件、密钥信息外发至非</w:t>
      </w:r>
      <w:r>
        <w:rPr>
          <w:rFonts w:ascii="Arial" w:eastAsia="等线" w:hAnsi="Arial" w:cs="Arial"/>
          <w:sz w:val="22"/>
        </w:rPr>
        <w:lastRenderedPageBreak/>
        <w:t>信任域名；</w:t>
      </w:r>
    </w:p>
    <w:p w14:paraId="51D630D2" w14:textId="77777777" w:rsidR="003E168F" w:rsidRDefault="00A873C6">
      <w:pPr>
        <w:numPr>
          <w:ilvl w:val="0"/>
          <w:numId w:val="1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限制</w:t>
      </w:r>
      <w:r>
        <w:rPr>
          <w:rFonts w:ascii="Arial" w:eastAsia="等线" w:hAnsi="Arial" w:cs="Arial"/>
          <w:sz w:val="22"/>
        </w:rPr>
        <w:t xml:space="preserve"> exec </w:t>
      </w:r>
      <w:r>
        <w:rPr>
          <w:rFonts w:ascii="Arial" w:eastAsia="等线" w:hAnsi="Arial" w:cs="Arial"/>
          <w:sz w:val="22"/>
        </w:rPr>
        <w:t>操作，禁止执行</w:t>
      </w:r>
      <w:r>
        <w:rPr>
          <w:rFonts w:ascii="Arial" w:eastAsia="等线" w:hAnsi="Arial" w:cs="Arial"/>
          <w:sz w:val="22"/>
        </w:rPr>
        <w:t xml:space="preserve"> base64 </w:t>
      </w:r>
      <w:r>
        <w:rPr>
          <w:rFonts w:ascii="Arial" w:eastAsia="等线" w:hAnsi="Arial" w:cs="Arial"/>
          <w:sz w:val="22"/>
        </w:rPr>
        <w:t>解码后执行、远程下载管道执行等等价恶意命令；</w:t>
      </w:r>
    </w:p>
    <w:p w14:paraId="211BDAB5" w14:textId="77777777" w:rsidR="003E168F" w:rsidRDefault="00A873C6">
      <w:pPr>
        <w:numPr>
          <w:ilvl w:val="0"/>
          <w:numId w:val="1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限制</w:t>
      </w:r>
      <w:r>
        <w:rPr>
          <w:rFonts w:ascii="Arial" w:eastAsia="等线" w:hAnsi="Arial" w:cs="Arial"/>
          <w:sz w:val="22"/>
        </w:rPr>
        <w:t xml:space="preserve"> git.push </w:t>
      </w:r>
      <w:r>
        <w:rPr>
          <w:rFonts w:ascii="Arial" w:eastAsia="等线" w:hAnsi="Arial" w:cs="Arial"/>
          <w:sz w:val="22"/>
        </w:rPr>
        <w:t>操作，用户原始任务为代码检视时，禁止触发代码提交推送操作；</w:t>
      </w:r>
    </w:p>
    <w:p w14:paraId="44A2133E" w14:textId="77777777" w:rsidR="003E168F" w:rsidRDefault="00A873C6">
      <w:pPr>
        <w:numPr>
          <w:ilvl w:val="0"/>
          <w:numId w:val="1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限制子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派发操作，禁止向后台子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传递当前会话内的密钥、凭证等敏感信息。</w:t>
      </w:r>
    </w:p>
    <w:p w14:paraId="18C901ED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每条策略均需支持运行时风险等级评估，触发</w:t>
      </w:r>
      <w:r>
        <w:rPr>
          <w:rFonts w:ascii="Arial" w:eastAsia="等线" w:hAnsi="Arial" w:cs="Arial"/>
          <w:sz w:val="22"/>
        </w:rPr>
        <w:t xml:space="preserve"> “</w:t>
      </w:r>
      <w:r>
        <w:rPr>
          <w:rFonts w:ascii="Arial" w:eastAsia="等线" w:hAnsi="Arial" w:cs="Arial"/>
          <w:sz w:val="22"/>
        </w:rPr>
        <w:t>询问用户确认、直接合规放行、强制阻断操作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三种决策结果。</w:t>
      </w:r>
    </w:p>
    <w:p w14:paraId="725B90C0" w14:textId="77777777" w:rsidR="003E168F" w:rsidRDefault="00A873C6" w:rsidP="00A873C6">
      <w:pPr>
        <w:pStyle w:val="3"/>
      </w:pPr>
      <w:bookmarkStart w:id="5" w:name="heading_5"/>
      <w:r w:rsidRPr="00A873C6">
        <w:t>能力 4：跨 MCP 与子 Agent 溯源</w:t>
      </w:r>
      <w:bookmarkEnd w:id="5"/>
    </w:p>
    <w:p w14:paraId="3DCD03AC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针对多</w:t>
      </w:r>
      <w:r>
        <w:rPr>
          <w:rFonts w:ascii="Arial" w:eastAsia="等线" w:hAnsi="Arial" w:cs="Arial"/>
          <w:sz w:val="22"/>
        </w:rPr>
        <w:t xml:space="preserve"> MCP server</w:t>
      </w:r>
      <w:r>
        <w:rPr>
          <w:rFonts w:ascii="Arial" w:eastAsia="等线" w:hAnsi="Arial" w:cs="Arial"/>
          <w:sz w:val="22"/>
        </w:rPr>
        <w:t>、多层级子</w:t>
      </w:r>
      <w:r>
        <w:rPr>
          <w:rFonts w:ascii="Arial" w:eastAsia="等线" w:hAnsi="Arial" w:cs="Arial"/>
          <w:sz w:val="22"/>
        </w:rPr>
        <w:t xml:space="preserve"> Agent </w:t>
      </w:r>
      <w:r>
        <w:rPr>
          <w:rFonts w:ascii="Arial" w:eastAsia="等线" w:hAnsi="Arial" w:cs="Arial"/>
          <w:sz w:val="22"/>
        </w:rPr>
        <w:t>协同的复杂场景，完整还原单次违规操作的全链路调用关系，实现攻击行为全流程溯源：</w:t>
      </w:r>
    </w:p>
    <w:p w14:paraId="7D12A2F1" w14:textId="77777777" w:rsidR="003E168F" w:rsidRDefault="00A873C6">
      <w:pPr>
        <w:numPr>
          <w:ilvl w:val="0"/>
          <w:numId w:val="1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明确攻击触发源：用户输入消息、外部读取资源、记忆库污染内容；</w:t>
      </w:r>
    </w:p>
    <w:p w14:paraId="4F01E000" w14:textId="77777777" w:rsidR="003E168F" w:rsidRDefault="00A873C6">
      <w:pPr>
        <w:numPr>
          <w:ilvl w:val="0"/>
          <w:numId w:val="1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梳理全链路节点：经过的主</w:t>
      </w:r>
      <w:r>
        <w:rPr>
          <w:rFonts w:ascii="Arial" w:eastAsia="等线" w:hAnsi="Arial" w:cs="Arial"/>
          <w:sz w:val="22"/>
        </w:rPr>
        <w:t xml:space="preserve"> Agent</w:t>
      </w:r>
      <w:r>
        <w:rPr>
          <w:rFonts w:ascii="Arial" w:eastAsia="等线" w:hAnsi="Arial" w:cs="Arial"/>
          <w:sz w:val="22"/>
        </w:rPr>
        <w:t>、子</w:t>
      </w:r>
      <w:r>
        <w:rPr>
          <w:rFonts w:ascii="Arial" w:eastAsia="等线" w:hAnsi="Arial" w:cs="Arial"/>
          <w:sz w:val="22"/>
        </w:rPr>
        <w:t xml:space="preserve"> Agent</w:t>
      </w:r>
      <w:r>
        <w:rPr>
          <w:rFonts w:ascii="Arial" w:eastAsia="等线" w:hAnsi="Arial" w:cs="Arial"/>
          <w:sz w:val="22"/>
        </w:rPr>
        <w:t>、中转</w:t>
      </w:r>
      <w:r>
        <w:rPr>
          <w:rFonts w:ascii="Arial" w:eastAsia="等线" w:hAnsi="Arial" w:cs="Arial"/>
          <w:sz w:val="22"/>
        </w:rPr>
        <w:t xml:space="preserve"> MCP </w:t>
      </w:r>
      <w:r>
        <w:rPr>
          <w:rFonts w:ascii="Arial" w:eastAsia="等线" w:hAnsi="Arial" w:cs="Arial"/>
          <w:sz w:val="22"/>
        </w:rPr>
        <w:t>代理节点；</w:t>
      </w:r>
    </w:p>
    <w:p w14:paraId="15FB41EF" w14:textId="77777777" w:rsidR="003E168F" w:rsidRDefault="00A873C6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定位上下文来源：标记攻击载荷对应的</w:t>
      </w:r>
      <w:r>
        <w:rPr>
          <w:rFonts w:ascii="Arial" w:eastAsia="等线" w:hAnsi="Arial" w:cs="Arial"/>
          <w:sz w:val="22"/>
        </w:rPr>
        <w:t xml:space="preserve"> token </w:t>
      </w:r>
      <w:r>
        <w:rPr>
          <w:rFonts w:ascii="Arial" w:eastAsia="等线" w:hAnsi="Arial" w:cs="Arial"/>
          <w:sz w:val="22"/>
        </w:rPr>
        <w:t>级文本来源与归属；</w:t>
      </w:r>
    </w:p>
    <w:p w14:paraId="631D30CF" w14:textId="77777777" w:rsidR="003E168F" w:rsidRDefault="00A873C6">
      <w:pPr>
        <w:numPr>
          <w:ilvl w:val="0"/>
          <w:numId w:val="1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记录调用详情：全量工具调用记录、传入参数、返回结果；</w:t>
      </w:r>
    </w:p>
    <w:p w14:paraId="71E65DDF" w14:textId="77777777" w:rsidR="003E168F" w:rsidRDefault="00A873C6">
      <w:pPr>
        <w:numPr>
          <w:ilvl w:val="0"/>
          <w:numId w:val="1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明确影响范围：被操作的本地文件、外发网络目标、操作的</w:t>
      </w:r>
      <w:r>
        <w:rPr>
          <w:rFonts w:ascii="Arial" w:eastAsia="等线" w:hAnsi="Arial" w:cs="Arial"/>
          <w:sz w:val="22"/>
        </w:rPr>
        <w:t xml:space="preserve"> Git </w:t>
      </w:r>
      <w:r>
        <w:rPr>
          <w:rFonts w:ascii="Arial" w:eastAsia="等线" w:hAnsi="Arial" w:cs="Arial"/>
          <w:sz w:val="22"/>
        </w:rPr>
        <w:t>仓库、访问的凭据库。</w:t>
      </w:r>
    </w:p>
    <w:p w14:paraId="2DAC2AB3" w14:textId="77777777" w:rsidR="003E168F" w:rsidRDefault="00A873C6" w:rsidP="008A796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最终输出可视化的攻击路径有向无环图（</w:t>
      </w:r>
      <w:r>
        <w:rPr>
          <w:rFonts w:ascii="Arial" w:eastAsia="等线" w:hAnsi="Arial" w:cs="Arial"/>
          <w:sz w:val="22"/>
        </w:rPr>
        <w:t>DAG</w:t>
      </w:r>
      <w:r>
        <w:rPr>
          <w:rFonts w:ascii="Arial" w:eastAsia="等线" w:hAnsi="Arial" w:cs="Arial"/>
          <w:sz w:val="22"/>
        </w:rPr>
        <w:t>）与时序链路图，支撑安全研判与复盘。</w:t>
      </w:r>
    </w:p>
    <w:p w14:paraId="40EEE414" w14:textId="77777777" w:rsidR="003E168F" w:rsidRDefault="00A873C6" w:rsidP="00A873C6">
      <w:pPr>
        <w:pStyle w:val="3"/>
      </w:pPr>
      <w:bookmarkStart w:id="6" w:name="heading_6"/>
      <w:r w:rsidRPr="00A873C6">
        <w:t>能力 5：对抗鲁棒性</w:t>
      </w:r>
      <w:bookmarkEnd w:id="6"/>
    </w:p>
    <w:p w14:paraId="27B09EF2" w14:textId="77777777" w:rsidR="003E168F" w:rsidRDefault="00A873C6" w:rsidP="0040050C">
      <w:pPr>
        <w:spacing w:before="120" w:after="120" w:line="288" w:lineRule="auto"/>
        <w:ind w:firstLine="420"/>
        <w:jc w:val="left"/>
      </w:pPr>
      <w:r>
        <w:rPr>
          <w:rFonts w:ascii="Arial" w:eastAsia="等线" w:hAnsi="Arial" w:cs="Arial"/>
          <w:sz w:val="22"/>
        </w:rPr>
        <w:t>系统需具备稳定的抗绕过能力，可有效应对当前主流的提示注入绕过手法，至少覆盖：</w:t>
      </w:r>
    </w:p>
    <w:p w14:paraId="3DCE6EEC" w14:textId="77777777" w:rsidR="003E168F" w:rsidRDefault="00A873C6">
      <w:pPr>
        <w:numPr>
          <w:ilvl w:val="0"/>
          <w:numId w:val="1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多语言混淆绕过：中、英、日、</w:t>
      </w:r>
      <w:proofErr w:type="gramStart"/>
      <w:r>
        <w:rPr>
          <w:rFonts w:ascii="Arial" w:eastAsia="等线" w:hAnsi="Arial" w:cs="Arial"/>
          <w:sz w:val="22"/>
        </w:rPr>
        <w:t>俄多语言</w:t>
      </w:r>
      <w:proofErr w:type="gramEnd"/>
      <w:r>
        <w:rPr>
          <w:rFonts w:ascii="Arial" w:eastAsia="等线" w:hAnsi="Arial" w:cs="Arial"/>
          <w:sz w:val="22"/>
        </w:rPr>
        <w:t>与</w:t>
      </w:r>
      <w:r>
        <w:rPr>
          <w:rFonts w:ascii="Arial" w:eastAsia="等线" w:hAnsi="Arial" w:cs="Arial"/>
          <w:sz w:val="22"/>
        </w:rPr>
        <w:t xml:space="preserve"> Emoji </w:t>
      </w:r>
      <w:r>
        <w:rPr>
          <w:rFonts w:ascii="Arial" w:eastAsia="等线" w:hAnsi="Arial" w:cs="Arial"/>
          <w:sz w:val="22"/>
        </w:rPr>
        <w:t>混排注入指令；</w:t>
      </w:r>
    </w:p>
    <w:p w14:paraId="338238BD" w14:textId="77777777" w:rsidR="003E168F" w:rsidRDefault="00A873C6">
      <w:pPr>
        <w:numPr>
          <w:ilvl w:val="0"/>
          <w:numId w:val="2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Unicode </w:t>
      </w:r>
      <w:r>
        <w:rPr>
          <w:rFonts w:ascii="Arial" w:eastAsia="等线" w:hAnsi="Arial" w:cs="Arial"/>
          <w:sz w:val="22"/>
        </w:rPr>
        <w:t>变形绕过：西里尔字母与拉丁字母同形替换、</w:t>
      </w:r>
      <w:proofErr w:type="gramStart"/>
      <w:r>
        <w:rPr>
          <w:rFonts w:ascii="Arial" w:eastAsia="等线" w:hAnsi="Arial" w:cs="Arial"/>
          <w:sz w:val="22"/>
        </w:rPr>
        <w:t>零宽字符</w:t>
      </w:r>
      <w:proofErr w:type="gramEnd"/>
      <w:r>
        <w:rPr>
          <w:rFonts w:ascii="Arial" w:eastAsia="等线" w:hAnsi="Arial" w:cs="Arial"/>
          <w:sz w:val="22"/>
        </w:rPr>
        <w:t>隐藏插入、不可见字符干扰；</w:t>
      </w:r>
    </w:p>
    <w:p w14:paraId="25C77ECE" w14:textId="77777777" w:rsidR="003E168F" w:rsidRDefault="00A873C6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分词指令拆分绕过：恶意命令分片拼接、多轮对话拆分注入、空白字符间隔变形；</w:t>
      </w:r>
    </w:p>
    <w:p w14:paraId="71587DFF" w14:textId="77777777" w:rsidR="003E168F" w:rsidRDefault="00A873C6">
      <w:pPr>
        <w:numPr>
          <w:ilvl w:val="0"/>
          <w:numId w:val="2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分隔符注释绕过：通过</w:t>
      </w:r>
      <w:r>
        <w:rPr>
          <w:rFonts w:ascii="Arial" w:eastAsia="等线" w:hAnsi="Arial" w:cs="Arial"/>
          <w:sz w:val="22"/>
        </w:rPr>
        <w:t xml:space="preserve"> /* */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# </w:t>
      </w:r>
      <w:r>
        <w:rPr>
          <w:rFonts w:ascii="Arial" w:eastAsia="等线" w:hAnsi="Arial" w:cs="Arial"/>
          <w:sz w:val="22"/>
        </w:rPr>
        <w:t>等</w:t>
      </w:r>
      <w:proofErr w:type="gramStart"/>
      <w:r>
        <w:rPr>
          <w:rFonts w:ascii="Arial" w:eastAsia="等线" w:hAnsi="Arial" w:cs="Arial"/>
          <w:sz w:val="22"/>
        </w:rPr>
        <w:t>注释符内嵌</w:t>
      </w:r>
      <w:proofErr w:type="gramEnd"/>
      <w:r>
        <w:rPr>
          <w:rFonts w:ascii="Arial" w:eastAsia="等线" w:hAnsi="Arial" w:cs="Arial"/>
          <w:sz w:val="22"/>
        </w:rPr>
        <w:t>恶意指令、截断安全约束上下文，通过；、</w:t>
      </w:r>
      <w:r>
        <w:rPr>
          <w:rFonts w:ascii="Arial" w:eastAsia="等线" w:hAnsi="Arial" w:cs="Arial"/>
          <w:sz w:val="22"/>
        </w:rPr>
        <w:t xml:space="preserve">&amp;&amp; </w:t>
      </w:r>
      <w:r>
        <w:rPr>
          <w:rFonts w:ascii="Arial" w:eastAsia="等线" w:hAnsi="Arial" w:cs="Arial"/>
          <w:sz w:val="22"/>
        </w:rPr>
        <w:t>等符号拼接恶意命令；</w:t>
      </w:r>
    </w:p>
    <w:p w14:paraId="6AE6A5AE" w14:textId="77777777" w:rsidR="003E168F" w:rsidRDefault="00A873C6">
      <w:pPr>
        <w:numPr>
          <w:ilvl w:val="0"/>
          <w:numId w:val="2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字符格式绕过：大小写混合变形、全角半角符号替换、特殊编码伪装；</w:t>
      </w:r>
    </w:p>
    <w:p w14:paraId="2D6F02C4" w14:textId="77777777" w:rsidR="003E168F" w:rsidRDefault="00A873C6">
      <w:pPr>
        <w:numPr>
          <w:ilvl w:val="0"/>
          <w:numId w:val="2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上下文稀释绕过：通过超长对话内容稀释前置安全规则，诱导模型遗忘约束指令；</w:t>
      </w:r>
    </w:p>
    <w:p w14:paraId="16C9EB1A" w14:textId="77777777" w:rsidR="003E168F" w:rsidRDefault="00A873C6">
      <w:pPr>
        <w:numPr>
          <w:ilvl w:val="0"/>
          <w:numId w:val="2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语义伪装绕过：将恶意指令包装为正常业务逻辑，规避意图识别与语义检测。</w:t>
      </w:r>
    </w:p>
    <w:p w14:paraId="0D2423F3" w14:textId="5D391B11" w:rsidR="003E168F" w:rsidRDefault="00A873C6" w:rsidP="008A796C">
      <w:pPr>
        <w:spacing w:before="320" w:after="120" w:line="288" w:lineRule="auto"/>
        <w:jc w:val="left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7" w:name="heading_7"/>
      <w:r w:rsidRPr="00A873C6">
        <w:rPr>
          <w:rFonts w:asciiTheme="majorHAnsi" w:eastAsiaTheme="majorEastAsia" w:hAnsiTheme="majorHAnsi" w:cstheme="majorBidi"/>
          <w:b/>
          <w:bCs/>
          <w:sz w:val="32"/>
          <w:szCs w:val="32"/>
        </w:rPr>
        <w:t>三、</w:t>
      </w:r>
      <w:bookmarkEnd w:id="7"/>
      <w:r w:rsidR="008A796C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交付件</w:t>
      </w:r>
    </w:p>
    <w:p w14:paraId="21170973" w14:textId="40BA4C1F" w:rsidR="008A796C" w:rsidRPr="00E77630" w:rsidRDefault="008A796C" w:rsidP="00E77630">
      <w:pPr>
        <w:numPr>
          <w:ilvl w:val="0"/>
          <w:numId w:val="24"/>
        </w:num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 w:rsidRPr="00E77630">
        <w:rPr>
          <w:rFonts w:ascii="Arial" w:eastAsia="等线" w:hAnsi="Arial" w:cs="Arial" w:hint="eastAsia"/>
          <w:sz w:val="22"/>
        </w:rPr>
        <w:t>部署说明文档：硬件要求、部署实现等描述。</w:t>
      </w:r>
    </w:p>
    <w:p w14:paraId="0BD248F0" w14:textId="37CE2BFA" w:rsidR="008A796C" w:rsidRPr="00E77630" w:rsidRDefault="008A796C" w:rsidP="00E77630">
      <w:pPr>
        <w:numPr>
          <w:ilvl w:val="0"/>
          <w:numId w:val="24"/>
        </w:num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 w:rsidRPr="00E77630">
        <w:rPr>
          <w:rFonts w:ascii="Arial" w:eastAsia="等线" w:hAnsi="Arial" w:cs="Arial" w:hint="eastAsia"/>
          <w:sz w:val="22"/>
        </w:rPr>
        <w:t>整体</w:t>
      </w:r>
      <w:r w:rsidR="00E77630" w:rsidRPr="00E77630">
        <w:rPr>
          <w:rFonts w:ascii="Arial" w:eastAsia="等线" w:hAnsi="Arial" w:cs="Arial" w:hint="eastAsia"/>
          <w:sz w:val="22"/>
        </w:rPr>
        <w:t>设计</w:t>
      </w:r>
      <w:r w:rsidRPr="00E77630">
        <w:rPr>
          <w:rFonts w:ascii="Arial" w:eastAsia="等线" w:hAnsi="Arial" w:cs="Arial" w:hint="eastAsia"/>
          <w:sz w:val="22"/>
        </w:rPr>
        <w:t>文档。</w:t>
      </w:r>
    </w:p>
    <w:p w14:paraId="1D44CF98" w14:textId="5A891C2D" w:rsidR="008A796C" w:rsidRPr="00E77630" w:rsidRDefault="008A796C" w:rsidP="00E77630">
      <w:pPr>
        <w:numPr>
          <w:ilvl w:val="0"/>
          <w:numId w:val="24"/>
        </w:num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 w:rsidRPr="00E77630">
        <w:rPr>
          <w:rFonts w:ascii="Arial" w:eastAsia="等线" w:hAnsi="Arial" w:cs="Arial" w:hint="eastAsia"/>
          <w:sz w:val="22"/>
        </w:rPr>
        <w:t>程序源码。</w:t>
      </w:r>
    </w:p>
    <w:p w14:paraId="73DCBABB" w14:textId="77777777" w:rsidR="008A796C" w:rsidRPr="00E77630" w:rsidRDefault="008A796C" w:rsidP="00E77630">
      <w:pPr>
        <w:numPr>
          <w:ilvl w:val="0"/>
          <w:numId w:val="24"/>
        </w:numPr>
        <w:spacing w:before="120" w:after="120" w:line="288" w:lineRule="auto"/>
        <w:jc w:val="left"/>
        <w:rPr>
          <w:rFonts w:ascii="Arial" w:eastAsia="等线" w:hAnsi="Arial" w:cs="Arial"/>
          <w:sz w:val="22"/>
        </w:rPr>
      </w:pPr>
      <w:r w:rsidRPr="00E77630">
        <w:rPr>
          <w:rFonts w:ascii="Arial" w:eastAsia="等线" w:hAnsi="Arial" w:cs="Arial" w:hint="eastAsia"/>
          <w:sz w:val="22"/>
        </w:rPr>
        <w:t>测试样例及测试流程说明文档。</w:t>
      </w:r>
    </w:p>
    <w:p w14:paraId="3E83E876" w14:textId="5865A6E2" w:rsidR="003E168F" w:rsidRPr="00A873C6" w:rsidRDefault="00A873C6">
      <w:pPr>
        <w:spacing w:before="320" w:after="120" w:line="288" w:lineRule="auto"/>
        <w:jc w:val="left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8" w:name="heading_8"/>
      <w:r w:rsidRPr="00A873C6">
        <w:rPr>
          <w:rFonts w:asciiTheme="majorHAnsi" w:eastAsiaTheme="majorEastAsia" w:hAnsiTheme="majorHAnsi" w:cstheme="majorBidi"/>
          <w:b/>
          <w:bCs/>
          <w:sz w:val="32"/>
          <w:szCs w:val="32"/>
        </w:rPr>
        <w:t>四、评</w:t>
      </w:r>
      <w:r w:rsidR="0040050C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价方式</w:t>
      </w:r>
      <w:bookmarkEnd w:id="8"/>
    </w:p>
    <w:p w14:paraId="76BA6742" w14:textId="1927C6EA" w:rsidR="003E168F" w:rsidRDefault="00A873C6" w:rsidP="0040050C">
      <w:pPr>
        <w:spacing w:before="120" w:after="120" w:line="288" w:lineRule="auto"/>
        <w:ind w:firstLine="420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/>
          <w:sz w:val="22"/>
        </w:rPr>
        <w:t>本赛题</w:t>
      </w:r>
      <w:r w:rsidR="0040050C">
        <w:rPr>
          <w:rFonts w:ascii="Arial" w:eastAsia="等线" w:hAnsi="Arial" w:cs="Arial" w:hint="eastAsia"/>
          <w:sz w:val="22"/>
        </w:rPr>
        <w:t>根据</w:t>
      </w:r>
      <w:r>
        <w:rPr>
          <w:rFonts w:ascii="Arial" w:eastAsia="等线" w:hAnsi="Arial" w:cs="Arial"/>
          <w:sz w:val="22"/>
        </w:rPr>
        <w:t>“</w:t>
      </w:r>
      <w:r>
        <w:rPr>
          <w:rFonts w:ascii="Arial" w:eastAsia="等线" w:hAnsi="Arial" w:cs="Arial"/>
          <w:sz w:val="22"/>
        </w:rPr>
        <w:t>功能完成度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技术先进性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工程化质量</w:t>
      </w:r>
      <w:r>
        <w:rPr>
          <w:rFonts w:ascii="Arial" w:eastAsia="等线" w:hAnsi="Arial" w:cs="Arial"/>
          <w:sz w:val="22"/>
        </w:rPr>
        <w:t>+</w:t>
      </w:r>
      <w:r>
        <w:rPr>
          <w:rFonts w:ascii="Arial" w:eastAsia="等线" w:hAnsi="Arial" w:cs="Arial"/>
          <w:sz w:val="22"/>
        </w:rPr>
        <w:t>攻防对抗验证</w:t>
      </w:r>
      <w:r>
        <w:rPr>
          <w:rFonts w:ascii="Arial" w:eastAsia="等线" w:hAnsi="Arial" w:cs="Arial"/>
          <w:sz w:val="22"/>
        </w:rPr>
        <w:t xml:space="preserve">” </w:t>
      </w:r>
      <w:r>
        <w:rPr>
          <w:rFonts w:ascii="Arial" w:eastAsia="等线" w:hAnsi="Arial" w:cs="Arial"/>
          <w:sz w:val="22"/>
        </w:rPr>
        <w:t>综合评分</w:t>
      </w:r>
      <w:r w:rsidR="0040050C">
        <w:rPr>
          <w:rFonts w:ascii="Arial" w:eastAsia="等线" w:hAnsi="Arial" w:cs="Arial" w:hint="eastAsia"/>
          <w:sz w:val="22"/>
        </w:rPr>
        <w:t>。</w:t>
      </w:r>
      <w:r>
        <w:rPr>
          <w:rFonts w:ascii="Arial" w:eastAsia="等线" w:hAnsi="Arial" w:cs="Arial"/>
          <w:sz w:val="22"/>
        </w:rPr>
        <w:t>可真实复现行业已知</w:t>
      </w:r>
      <w:r>
        <w:rPr>
          <w:rFonts w:ascii="Arial" w:eastAsia="等线" w:hAnsi="Arial" w:cs="Arial"/>
          <w:sz w:val="22"/>
        </w:rPr>
        <w:t xml:space="preserve"> CVE </w:t>
      </w:r>
      <w:r>
        <w:rPr>
          <w:rFonts w:ascii="Arial" w:eastAsia="等线" w:hAnsi="Arial" w:cs="Arial"/>
          <w:sz w:val="22"/>
        </w:rPr>
        <w:t>漏洞防御场景，或在封闭对抗环节表现优异的队伍，可额外获得</w:t>
      </w:r>
      <w:r w:rsidR="0040050C">
        <w:rPr>
          <w:rFonts w:ascii="Arial" w:eastAsia="等线" w:hAnsi="Arial" w:cs="Arial" w:hint="eastAsia"/>
          <w:sz w:val="22"/>
        </w:rPr>
        <w:t>加分。</w:t>
      </w:r>
      <w:r>
        <w:rPr>
          <w:rFonts w:ascii="Arial" w:eastAsia="等线" w:hAnsi="Arial" w:cs="Arial"/>
          <w:sz w:val="22"/>
        </w:rPr>
        <w:t>方案具备落地转化价值、可适配企业</w:t>
      </w:r>
      <w:proofErr w:type="gramStart"/>
      <w:r>
        <w:rPr>
          <w:rFonts w:ascii="Arial" w:eastAsia="等线" w:hAnsi="Arial" w:cs="Arial"/>
          <w:sz w:val="22"/>
        </w:rPr>
        <w:t>真实业务</w:t>
      </w:r>
      <w:proofErr w:type="gramEnd"/>
      <w:r>
        <w:rPr>
          <w:rFonts w:ascii="Arial" w:eastAsia="等线" w:hAnsi="Arial" w:cs="Arial"/>
          <w:sz w:val="22"/>
        </w:rPr>
        <w:t>场景的，</w:t>
      </w:r>
      <w:r w:rsidR="0040050C">
        <w:rPr>
          <w:rFonts w:ascii="Arial" w:eastAsia="等线" w:hAnsi="Arial" w:cs="Arial"/>
          <w:sz w:val="22"/>
        </w:rPr>
        <w:t>可额外获得</w:t>
      </w:r>
      <w:r w:rsidR="0040050C">
        <w:rPr>
          <w:rFonts w:ascii="Arial" w:eastAsia="等线" w:hAnsi="Arial" w:cs="Arial" w:hint="eastAsia"/>
          <w:sz w:val="22"/>
        </w:rPr>
        <w:t>加分</w:t>
      </w:r>
      <w:r>
        <w:rPr>
          <w:rFonts w:ascii="Arial" w:eastAsia="等线" w:hAnsi="Arial" w:cs="Arial"/>
          <w:sz w:val="22"/>
        </w:rPr>
        <w:t>。</w:t>
      </w:r>
    </w:p>
    <w:p w14:paraId="7103F41A" w14:textId="17794A24" w:rsidR="0040050C" w:rsidRPr="0040050C" w:rsidRDefault="0040050C" w:rsidP="0040050C">
      <w:pPr>
        <w:spacing w:before="320" w:after="120" w:line="288" w:lineRule="auto"/>
        <w:jc w:val="left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五</w:t>
      </w:r>
      <w:r w:rsidRPr="00A873C6">
        <w:rPr>
          <w:rFonts w:asciiTheme="majorHAnsi" w:eastAsiaTheme="majorEastAsia" w:hAnsiTheme="majorHAnsi" w:cstheme="majorBidi"/>
          <w:b/>
          <w:bCs/>
          <w:sz w:val="32"/>
          <w:szCs w:val="32"/>
        </w:rPr>
        <w:t>、</w:t>
      </w:r>
      <w:r w:rsidRPr="0040050C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咨询邮箱</w:t>
      </w:r>
    </w:p>
    <w:p w14:paraId="1B8C50C9" w14:textId="09457378" w:rsidR="0040050C" w:rsidRPr="0040050C" w:rsidRDefault="0040050C" w:rsidP="0040050C">
      <w:pPr>
        <w:spacing w:before="120" w:after="120" w:line="288" w:lineRule="auto"/>
        <w:ind w:firstLine="420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 w:hint="eastAsia"/>
          <w:sz w:val="22"/>
        </w:rPr>
        <w:t>l</w:t>
      </w:r>
      <w:r>
        <w:rPr>
          <w:rFonts w:ascii="Arial" w:eastAsia="等线" w:hAnsi="Arial" w:cs="Arial"/>
          <w:sz w:val="22"/>
        </w:rPr>
        <w:t>ibaisong@antiy.cn</w:t>
      </w:r>
    </w:p>
    <w:sectPr w:rsidR="0040050C" w:rsidRPr="0040050C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7B99A" w14:textId="77777777" w:rsidR="00A32C5E" w:rsidRDefault="00A32C5E">
      <w:r>
        <w:separator/>
      </w:r>
    </w:p>
  </w:endnote>
  <w:endnote w:type="continuationSeparator" w:id="0">
    <w:p w14:paraId="3DA1FEF1" w14:textId="77777777" w:rsidR="00A32C5E" w:rsidRDefault="00A3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54CB" w14:textId="77777777" w:rsidR="003E168F" w:rsidRDefault="003E16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D1486" w14:textId="77777777" w:rsidR="00A32C5E" w:rsidRDefault="00A32C5E">
      <w:r>
        <w:separator/>
      </w:r>
    </w:p>
  </w:footnote>
  <w:footnote w:type="continuationSeparator" w:id="0">
    <w:p w14:paraId="529B03E9" w14:textId="77777777" w:rsidR="00A32C5E" w:rsidRDefault="00A3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77114" w14:textId="77777777" w:rsidR="003E168F" w:rsidRDefault="003E16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136"/>
    <w:multiLevelType w:val="multilevel"/>
    <w:tmpl w:val="E8AA5AC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23663"/>
    <w:multiLevelType w:val="multilevel"/>
    <w:tmpl w:val="4FDC3AA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67601C"/>
    <w:multiLevelType w:val="multilevel"/>
    <w:tmpl w:val="CE0AE5E2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171EB"/>
    <w:multiLevelType w:val="multilevel"/>
    <w:tmpl w:val="2676F71E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CD6F74"/>
    <w:multiLevelType w:val="multilevel"/>
    <w:tmpl w:val="2BEE950E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E95BA8"/>
    <w:multiLevelType w:val="multilevel"/>
    <w:tmpl w:val="EB9A10F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695C1E"/>
    <w:multiLevelType w:val="multilevel"/>
    <w:tmpl w:val="66AEAC3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CC157F"/>
    <w:multiLevelType w:val="multilevel"/>
    <w:tmpl w:val="D1BCA8B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57749E"/>
    <w:multiLevelType w:val="multilevel"/>
    <w:tmpl w:val="22C070A0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624E45"/>
    <w:multiLevelType w:val="multilevel"/>
    <w:tmpl w:val="C8A6252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A143FA"/>
    <w:multiLevelType w:val="multilevel"/>
    <w:tmpl w:val="4420FB5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631D8A"/>
    <w:multiLevelType w:val="multilevel"/>
    <w:tmpl w:val="C38087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3A57E9"/>
    <w:multiLevelType w:val="multilevel"/>
    <w:tmpl w:val="8916788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BC18E5"/>
    <w:multiLevelType w:val="multilevel"/>
    <w:tmpl w:val="859E84C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340B9"/>
    <w:multiLevelType w:val="multilevel"/>
    <w:tmpl w:val="57E8C5B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043677"/>
    <w:multiLevelType w:val="multilevel"/>
    <w:tmpl w:val="3FFC36B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752C5E"/>
    <w:multiLevelType w:val="multilevel"/>
    <w:tmpl w:val="38752C5E"/>
    <w:lvl w:ilvl="0">
      <w:start w:val="1"/>
      <w:numFmt w:val="decimal"/>
      <w:lvlText w:val="%1、"/>
      <w:lvlJc w:val="left"/>
      <w:pPr>
        <w:ind w:left="1200" w:hanging="360"/>
      </w:pPr>
    </w:lvl>
    <w:lvl w:ilvl="1">
      <w:start w:val="1"/>
      <w:numFmt w:val="lowerLetter"/>
      <w:lvlText w:val="%2)"/>
      <w:lvlJc w:val="left"/>
      <w:pPr>
        <w:ind w:left="1720" w:hanging="440"/>
      </w:pPr>
    </w:lvl>
    <w:lvl w:ilvl="2">
      <w:start w:val="1"/>
      <w:numFmt w:val="lowerRoman"/>
      <w:lvlText w:val="%3."/>
      <w:lvlJc w:val="right"/>
      <w:pPr>
        <w:ind w:left="2160" w:hanging="440"/>
      </w:pPr>
    </w:lvl>
    <w:lvl w:ilvl="3">
      <w:start w:val="1"/>
      <w:numFmt w:val="decimal"/>
      <w:lvlText w:val="%4."/>
      <w:lvlJc w:val="left"/>
      <w:pPr>
        <w:ind w:left="2600" w:hanging="440"/>
      </w:pPr>
    </w:lvl>
    <w:lvl w:ilvl="4">
      <w:start w:val="1"/>
      <w:numFmt w:val="lowerLetter"/>
      <w:lvlText w:val="%5)"/>
      <w:lvlJc w:val="left"/>
      <w:pPr>
        <w:ind w:left="3040" w:hanging="440"/>
      </w:pPr>
    </w:lvl>
    <w:lvl w:ilvl="5">
      <w:start w:val="1"/>
      <w:numFmt w:val="lowerRoman"/>
      <w:lvlText w:val="%6."/>
      <w:lvlJc w:val="right"/>
      <w:pPr>
        <w:ind w:left="3480" w:hanging="440"/>
      </w:pPr>
    </w:lvl>
    <w:lvl w:ilvl="6">
      <w:start w:val="1"/>
      <w:numFmt w:val="decimal"/>
      <w:lvlText w:val="%7."/>
      <w:lvlJc w:val="left"/>
      <w:pPr>
        <w:ind w:left="3920" w:hanging="440"/>
      </w:pPr>
    </w:lvl>
    <w:lvl w:ilvl="7">
      <w:start w:val="1"/>
      <w:numFmt w:val="lowerLetter"/>
      <w:lvlText w:val="%8)"/>
      <w:lvlJc w:val="left"/>
      <w:pPr>
        <w:ind w:left="4360" w:hanging="440"/>
      </w:pPr>
    </w:lvl>
    <w:lvl w:ilvl="8">
      <w:start w:val="1"/>
      <w:numFmt w:val="lowerRoman"/>
      <w:lvlText w:val="%9."/>
      <w:lvlJc w:val="right"/>
      <w:pPr>
        <w:ind w:left="4800" w:hanging="440"/>
      </w:pPr>
    </w:lvl>
  </w:abstractNum>
  <w:abstractNum w:abstractNumId="17" w15:restartNumberingAfterBreak="0">
    <w:nsid w:val="3E214366"/>
    <w:multiLevelType w:val="multilevel"/>
    <w:tmpl w:val="B1406DC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6E1039"/>
    <w:multiLevelType w:val="multilevel"/>
    <w:tmpl w:val="FF3AD992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E609FE"/>
    <w:multiLevelType w:val="multilevel"/>
    <w:tmpl w:val="000C40C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1C44FE"/>
    <w:multiLevelType w:val="multilevel"/>
    <w:tmpl w:val="20D020B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000127"/>
    <w:multiLevelType w:val="multilevel"/>
    <w:tmpl w:val="BE32060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A0787C"/>
    <w:multiLevelType w:val="multilevel"/>
    <w:tmpl w:val="1562B80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C12FE8"/>
    <w:multiLevelType w:val="multilevel"/>
    <w:tmpl w:val="2BFA890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625A22"/>
    <w:multiLevelType w:val="multilevel"/>
    <w:tmpl w:val="0DAE3182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E9575D"/>
    <w:multiLevelType w:val="multilevel"/>
    <w:tmpl w:val="86525CF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ED7B7E"/>
    <w:multiLevelType w:val="multilevel"/>
    <w:tmpl w:val="E3A01D8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216433"/>
    <w:multiLevelType w:val="multilevel"/>
    <w:tmpl w:val="79D2CBA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5B61869"/>
    <w:multiLevelType w:val="multilevel"/>
    <w:tmpl w:val="70B2C9B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BC91B3B"/>
    <w:multiLevelType w:val="multilevel"/>
    <w:tmpl w:val="98DE1B7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1"/>
  </w:num>
  <w:num w:numId="3">
    <w:abstractNumId w:val="10"/>
  </w:num>
  <w:num w:numId="4">
    <w:abstractNumId w:val="29"/>
  </w:num>
  <w:num w:numId="5">
    <w:abstractNumId w:val="26"/>
  </w:num>
  <w:num w:numId="6">
    <w:abstractNumId w:val="1"/>
  </w:num>
  <w:num w:numId="7">
    <w:abstractNumId w:val="19"/>
  </w:num>
  <w:num w:numId="8">
    <w:abstractNumId w:val="14"/>
  </w:num>
  <w:num w:numId="9">
    <w:abstractNumId w:val="23"/>
  </w:num>
  <w:num w:numId="10">
    <w:abstractNumId w:val="22"/>
  </w:num>
  <w:num w:numId="11">
    <w:abstractNumId w:val="6"/>
  </w:num>
  <w:num w:numId="12">
    <w:abstractNumId w:val="0"/>
  </w:num>
  <w:num w:numId="13">
    <w:abstractNumId w:val="28"/>
  </w:num>
  <w:num w:numId="14">
    <w:abstractNumId w:val="24"/>
  </w:num>
  <w:num w:numId="15">
    <w:abstractNumId w:val="12"/>
  </w:num>
  <w:num w:numId="16">
    <w:abstractNumId w:val="17"/>
  </w:num>
  <w:num w:numId="17">
    <w:abstractNumId w:val="18"/>
  </w:num>
  <w:num w:numId="18">
    <w:abstractNumId w:val="9"/>
  </w:num>
  <w:num w:numId="19">
    <w:abstractNumId w:val="15"/>
  </w:num>
  <w:num w:numId="20">
    <w:abstractNumId w:val="5"/>
  </w:num>
  <w:num w:numId="21">
    <w:abstractNumId w:val="27"/>
  </w:num>
  <w:num w:numId="22">
    <w:abstractNumId w:val="13"/>
  </w:num>
  <w:num w:numId="23">
    <w:abstractNumId w:val="20"/>
  </w:num>
  <w:num w:numId="24">
    <w:abstractNumId w:val="25"/>
  </w:num>
  <w:num w:numId="25">
    <w:abstractNumId w:val="11"/>
  </w:num>
  <w:num w:numId="26">
    <w:abstractNumId w:val="3"/>
  </w:num>
  <w:num w:numId="27">
    <w:abstractNumId w:val="4"/>
  </w:num>
  <w:num w:numId="28">
    <w:abstractNumId w:val="8"/>
  </w:num>
  <w:num w:numId="29">
    <w:abstractNumId w:val="2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68F"/>
    <w:rsid w:val="00125F21"/>
    <w:rsid w:val="003E168F"/>
    <w:rsid w:val="0040050C"/>
    <w:rsid w:val="004D135A"/>
    <w:rsid w:val="008A796C"/>
    <w:rsid w:val="00A32C5E"/>
    <w:rsid w:val="00A873C6"/>
    <w:rsid w:val="00E7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BA356"/>
  <w15:docId w15:val="{F01FDED4-B098-4AFF-A271-2C85F99F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005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873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873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873C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A873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873C6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sid w:val="00A873C6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A873C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873C6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40050C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8A796C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hz d</cp:lastModifiedBy>
  <cp:revision>5</cp:revision>
  <dcterms:created xsi:type="dcterms:W3CDTF">2026-05-06T01:32:00Z</dcterms:created>
  <dcterms:modified xsi:type="dcterms:W3CDTF">2026-06-22T05:42:00Z</dcterms:modified>
</cp:coreProperties>
</file>