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D4" w:rsidRDefault="00F40811" w:rsidP="00970531">
      <w:pPr>
        <w:widowControl/>
        <w:shd w:val="clear" w:color="auto" w:fill="FFFFFF"/>
        <w:ind w:firstLineChars="200" w:firstLine="562"/>
        <w:jc w:val="center"/>
        <w:outlineLvl w:val="1"/>
        <w:rPr>
          <w:rFonts w:ascii="宋体" w:eastAsia="宋体" w:hAnsi="宋体" w:cs="宋体"/>
          <w:b/>
          <w:bCs/>
          <w:color w:val="32323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23232"/>
          <w:kern w:val="0"/>
          <w:sz w:val="28"/>
          <w:szCs w:val="28"/>
        </w:rPr>
        <w:t>北京理工大学单独考试思想政治理论大纲</w:t>
      </w:r>
    </w:p>
    <w:p w:rsidR="00045DC8" w:rsidRDefault="00F40811" w:rsidP="00045DC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考试内容：《中共中央宣传部、教育部关于进一步加强和改进高等学校思想政治理论课的意见》所规定的大学本科生必修的四门课程，即马克思主义基本原理（简称“原理”）、毛泽东思想和</w:t>
      </w:r>
      <w:r w:rsidR="00E91711">
        <w:rPr>
          <w:rFonts w:ascii="宋体" w:eastAsia="宋体" w:hAnsi="宋体" w:hint="eastAsia"/>
          <w:sz w:val="28"/>
          <w:szCs w:val="28"/>
        </w:rPr>
        <w:t>中国特色社会主义理论体系</w:t>
      </w:r>
      <w:r>
        <w:rPr>
          <w:rFonts w:ascii="宋体" w:eastAsia="宋体" w:hAnsi="宋体" w:hint="eastAsia"/>
          <w:sz w:val="28"/>
          <w:szCs w:val="28"/>
        </w:rPr>
        <w:t>概论（简称“概论”）、中国近现代史纲要（简称“纲要”）、思想道德修养与法律基础（简称“基础”）</w:t>
      </w:r>
      <w:r w:rsidR="00970531">
        <w:rPr>
          <w:rFonts w:ascii="宋体" w:eastAsia="宋体" w:hAnsi="宋体" w:hint="eastAsia"/>
          <w:sz w:val="28"/>
          <w:szCs w:val="28"/>
        </w:rPr>
        <w:t>以及习近平</w:t>
      </w:r>
      <w:r w:rsidR="009F4CB2">
        <w:rPr>
          <w:rFonts w:ascii="宋体" w:eastAsia="宋体" w:hAnsi="宋体" w:hint="eastAsia"/>
          <w:sz w:val="28"/>
          <w:szCs w:val="28"/>
        </w:rPr>
        <w:t>新时代</w:t>
      </w:r>
      <w:r w:rsidR="00970531">
        <w:rPr>
          <w:rFonts w:ascii="宋体" w:eastAsia="宋体" w:hAnsi="宋体" w:hint="eastAsia"/>
          <w:sz w:val="28"/>
          <w:szCs w:val="28"/>
        </w:rPr>
        <w:t>中国特色社会主义思想</w:t>
      </w:r>
      <w:r>
        <w:rPr>
          <w:rFonts w:ascii="宋体" w:eastAsia="宋体" w:hAnsi="宋体" w:hint="eastAsia"/>
          <w:sz w:val="28"/>
          <w:szCs w:val="28"/>
        </w:rPr>
        <w:t>相关内容；</w:t>
      </w:r>
      <w:r w:rsidR="00872EC7">
        <w:rPr>
          <w:rFonts w:ascii="宋体" w:eastAsia="宋体" w:hAnsi="宋体" w:hint="eastAsia"/>
          <w:sz w:val="28"/>
          <w:szCs w:val="28"/>
        </w:rPr>
        <w:t>时政内容。</w:t>
      </w:r>
    </w:p>
    <w:p w:rsidR="00CB22C8" w:rsidRPr="00045DC8" w:rsidRDefault="00F40811" w:rsidP="00045DC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45DC8">
        <w:rPr>
          <w:rFonts w:ascii="宋体" w:eastAsia="宋体" w:hAnsi="宋体" w:hint="eastAsia"/>
          <w:sz w:val="28"/>
          <w:szCs w:val="28"/>
        </w:rPr>
        <w:t>参考书</w:t>
      </w:r>
      <w:r w:rsidR="00872EC7" w:rsidRPr="00045DC8">
        <w:rPr>
          <w:rFonts w:ascii="宋体" w:eastAsia="宋体" w:hAnsi="宋体" w:hint="eastAsia"/>
          <w:sz w:val="28"/>
          <w:szCs w:val="28"/>
        </w:rPr>
        <w:t>目</w:t>
      </w:r>
      <w:r w:rsidRPr="00045DC8">
        <w:rPr>
          <w:rFonts w:ascii="宋体" w:eastAsia="宋体" w:hAnsi="宋体" w:hint="eastAsia"/>
          <w:sz w:val="28"/>
          <w:szCs w:val="28"/>
        </w:rPr>
        <w:t>：马克思主义理论研究和建设工程重点教材（与课程相应的</w:t>
      </w:r>
      <w:r w:rsidRPr="00045DC8">
        <w:rPr>
          <w:rFonts w:ascii="宋体" w:eastAsia="宋体" w:hAnsi="宋体"/>
          <w:sz w:val="28"/>
          <w:szCs w:val="28"/>
        </w:rPr>
        <w:t>4</w:t>
      </w:r>
      <w:r w:rsidR="00970531" w:rsidRPr="00045DC8">
        <w:rPr>
          <w:rFonts w:ascii="宋体" w:eastAsia="宋体" w:hAnsi="宋体"/>
          <w:sz w:val="28"/>
          <w:szCs w:val="28"/>
        </w:rPr>
        <w:t>本），高等教育出版社出版</w:t>
      </w:r>
      <w:r w:rsidR="00970531" w:rsidRPr="00045DC8">
        <w:rPr>
          <w:rFonts w:ascii="宋体" w:eastAsia="宋体" w:hAnsi="宋体" w:hint="eastAsia"/>
          <w:sz w:val="28"/>
          <w:szCs w:val="28"/>
        </w:rPr>
        <w:t>（2018年版</w:t>
      </w:r>
      <w:r w:rsidR="00111BE0" w:rsidRPr="00045DC8">
        <w:rPr>
          <w:rFonts w:ascii="宋体" w:eastAsia="宋体" w:hAnsi="宋体" w:hint="eastAsia"/>
          <w:sz w:val="28"/>
          <w:szCs w:val="28"/>
        </w:rPr>
        <w:t>）；</w:t>
      </w:r>
      <w:r w:rsidR="00970531" w:rsidRPr="00045DC8">
        <w:rPr>
          <w:rFonts w:ascii="宋体" w:eastAsia="宋体" w:hAnsi="宋体" w:hint="eastAsia"/>
          <w:sz w:val="28"/>
          <w:szCs w:val="28"/>
        </w:rPr>
        <w:t>《习近平谈治国理政》（第一</w:t>
      </w:r>
      <w:r w:rsidR="00CB22C8" w:rsidRPr="00045DC8">
        <w:rPr>
          <w:rFonts w:ascii="宋体" w:eastAsia="宋体" w:hAnsi="宋体" w:hint="eastAsia"/>
          <w:sz w:val="28"/>
          <w:szCs w:val="28"/>
        </w:rPr>
        <w:t>、二</w:t>
      </w:r>
      <w:r w:rsidR="00970531" w:rsidRPr="00045DC8">
        <w:rPr>
          <w:rFonts w:ascii="宋体" w:eastAsia="宋体" w:hAnsi="宋体" w:hint="eastAsia"/>
          <w:sz w:val="28"/>
          <w:szCs w:val="28"/>
        </w:rPr>
        <w:t>卷</w:t>
      </w:r>
      <w:r w:rsidR="009F4CB2" w:rsidRPr="00045DC8">
        <w:rPr>
          <w:rFonts w:ascii="宋体" w:eastAsia="宋体" w:hAnsi="宋体" w:hint="eastAsia"/>
          <w:sz w:val="28"/>
          <w:szCs w:val="28"/>
        </w:rPr>
        <w:t>）</w:t>
      </w:r>
      <w:r w:rsidR="00111BE0" w:rsidRPr="00045DC8">
        <w:rPr>
          <w:rFonts w:ascii="宋体" w:eastAsia="宋体" w:hAnsi="宋体" w:hint="eastAsia"/>
          <w:sz w:val="28"/>
          <w:szCs w:val="28"/>
        </w:rPr>
        <w:t>、</w:t>
      </w:r>
      <w:r w:rsidR="00CB22C8" w:rsidRPr="00045DC8">
        <w:rPr>
          <w:rFonts w:ascii="宋体" w:eastAsia="宋体" w:hAnsi="宋体" w:hint="eastAsia"/>
          <w:sz w:val="28"/>
          <w:szCs w:val="28"/>
        </w:rPr>
        <w:t>《习近平新时代中国特色社会主义思想三十讲》</w:t>
      </w:r>
      <w:r w:rsidR="006E526A" w:rsidRPr="00045DC8">
        <w:rPr>
          <w:rFonts w:ascii="宋体" w:eastAsia="宋体" w:hAnsi="宋体" w:hint="eastAsia"/>
          <w:sz w:val="28"/>
          <w:szCs w:val="28"/>
        </w:rPr>
        <w:t>等</w:t>
      </w:r>
      <w:r w:rsidR="00CB22C8" w:rsidRPr="00045DC8">
        <w:rPr>
          <w:rFonts w:ascii="宋体" w:eastAsia="宋体" w:hAnsi="宋体" w:hint="eastAsia"/>
          <w:sz w:val="28"/>
          <w:szCs w:val="28"/>
        </w:rPr>
        <w:t>。</w:t>
      </w:r>
    </w:p>
    <w:p w:rsidR="00CA71D4" w:rsidRDefault="00CA71D4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CA71D4" w:rsidSect="0058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3B" w:rsidRDefault="00864C3B" w:rsidP="00C6422C">
      <w:r>
        <w:separator/>
      </w:r>
    </w:p>
  </w:endnote>
  <w:endnote w:type="continuationSeparator" w:id="0">
    <w:p w:rsidR="00864C3B" w:rsidRDefault="00864C3B" w:rsidP="00C6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3B" w:rsidRDefault="00864C3B" w:rsidP="00C6422C">
      <w:r>
        <w:separator/>
      </w:r>
    </w:p>
  </w:footnote>
  <w:footnote w:type="continuationSeparator" w:id="0">
    <w:p w:rsidR="00864C3B" w:rsidRDefault="00864C3B" w:rsidP="00C6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112"/>
    <w:rsid w:val="00045DC8"/>
    <w:rsid w:val="000A73DB"/>
    <w:rsid w:val="00111BE0"/>
    <w:rsid w:val="001961AC"/>
    <w:rsid w:val="005539CA"/>
    <w:rsid w:val="00581552"/>
    <w:rsid w:val="006E526A"/>
    <w:rsid w:val="00813A80"/>
    <w:rsid w:val="00864C3B"/>
    <w:rsid w:val="00872EC7"/>
    <w:rsid w:val="00970531"/>
    <w:rsid w:val="009F4CB2"/>
    <w:rsid w:val="00A9627A"/>
    <w:rsid w:val="00B71112"/>
    <w:rsid w:val="00C6422C"/>
    <w:rsid w:val="00CA71D4"/>
    <w:rsid w:val="00CB22C8"/>
    <w:rsid w:val="00E143AE"/>
    <w:rsid w:val="00E17878"/>
    <w:rsid w:val="00E91711"/>
    <w:rsid w:val="00F40811"/>
    <w:rsid w:val="5BF261AC"/>
    <w:rsid w:val="637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5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B2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15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5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8155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CB22C8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6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42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4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42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sunqiuhong193@163.com</dc:creator>
  <cp:lastModifiedBy>sunleping</cp:lastModifiedBy>
  <cp:revision>27</cp:revision>
  <dcterms:created xsi:type="dcterms:W3CDTF">2018-09-14T06:56:00Z</dcterms:created>
  <dcterms:modified xsi:type="dcterms:W3CDTF">2019-10-10T07:33:00Z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