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</w:rPr>
        <w:t>产学合作协同育人项目审核证明</w:t>
      </w:r>
    </w:p>
    <w:p>
      <w:pPr>
        <w:rPr>
          <w:b/>
          <w:sz w:val="36"/>
          <w:szCs w:val="28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40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经学院/</w:t>
      </w:r>
      <w:r>
        <w:rPr>
          <w:rFonts w:hint="eastAsia" w:ascii="Times New Roman" w:hAnsi="Times New Roman" w:eastAsia="仿宋_GB2312" w:cs="Times New Roman"/>
          <w:bCs/>
          <w:sz w:val="32"/>
          <w:szCs w:val="40"/>
        </w:rPr>
        <w:t>部门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审核，由</w:t>
      </w:r>
      <w:r>
        <w:rPr>
          <w:rFonts w:ascii="Times New Roman" w:hAnsi="Times New Roman" w:eastAsia="仿宋_GB2312" w:cs="Times New Roman"/>
          <w:bCs/>
          <w:sz w:val="32"/>
          <w:szCs w:val="4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（项目负责人）主持负责，与</w:t>
      </w:r>
      <w:r>
        <w:rPr>
          <w:rFonts w:ascii="Times New Roman" w:hAnsi="Times New Roman" w:eastAsia="仿宋_GB2312" w:cs="Times New Roman"/>
          <w:bCs/>
          <w:sz w:val="32"/>
          <w:szCs w:val="40"/>
          <w:u w:val="single"/>
        </w:rPr>
        <w:t xml:space="preserve">                       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（单位/企业名称）的</w:t>
      </w:r>
      <w:r>
        <w:rPr>
          <w:rFonts w:hint="eastAsia" w:ascii="Times New Roman" w:hAnsi="Times New Roman" w:eastAsia="仿宋_GB2312" w:cs="Times New Roman"/>
          <w:bCs/>
          <w:sz w:val="32"/>
          <w:szCs w:val="40"/>
        </w:rPr>
        <w:t>合作的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教育部产学合作协同育人项目</w:t>
      </w:r>
      <w:r>
        <w:rPr>
          <w:rFonts w:ascii="Times New Roman" w:hAnsi="Times New Roman" w:eastAsia="仿宋_GB2312" w:cs="Times New Roman"/>
          <w:bCs/>
          <w:sz w:val="32"/>
          <w:szCs w:val="40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（项目名称），项目内容合理且不涉密，项目条款</w:t>
      </w:r>
      <w:r>
        <w:rPr>
          <w:rFonts w:hint="eastAsia" w:ascii="Times New Roman" w:hAnsi="Times New Roman" w:eastAsia="仿宋_GB2312" w:cs="Times New Roman"/>
          <w:bCs/>
          <w:sz w:val="32"/>
          <w:szCs w:val="40"/>
        </w:rPr>
        <w:t>、经费预算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清晰合理，知识产权及成果分配明确且无争议，</w:t>
      </w:r>
      <w:r>
        <w:rPr>
          <w:rFonts w:hint="eastAsia" w:ascii="Times New Roman" w:hAnsi="Times New Roman" w:eastAsia="仿宋_GB2312" w:cs="Times New Roman"/>
          <w:bCs/>
          <w:sz w:val="32"/>
          <w:szCs w:val="40"/>
          <w:lang w:val="en-US" w:eastAsia="zh-CN"/>
        </w:rPr>
        <w:t>同意进行以下步骤（三选一）：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bCs/>
          <w:sz w:val="32"/>
          <w:szCs w:val="40"/>
          <w:lang w:val="en-US" w:eastAsia="zh-CN"/>
        </w:rPr>
        <w:t>同意提交申报书；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bCs/>
          <w:sz w:val="32"/>
          <w:szCs w:val="40"/>
          <w:lang w:val="en-US" w:eastAsia="zh-CN"/>
        </w:rPr>
        <w:t>同意签订合作协议；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bCs/>
          <w:sz w:val="32"/>
          <w:szCs w:val="40"/>
          <w:lang w:val="en-US" w:eastAsia="zh-CN"/>
        </w:rPr>
        <w:t>同意提交结题报告。</w:t>
      </w: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</w:p>
    <w:p>
      <w:pPr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40"/>
        </w:rPr>
      </w:pPr>
    </w:p>
    <w:p>
      <w:pPr>
        <w:ind w:left="1984" w:leftChars="945" w:right="1926" w:rightChars="917" w:firstLine="140" w:firstLineChars="44"/>
        <w:rPr>
          <w:rFonts w:ascii="Times New Roman" w:hAnsi="Times New Roman" w:eastAsia="仿宋_GB2312" w:cs="Times New Roman"/>
          <w:bCs/>
          <w:sz w:val="32"/>
          <w:szCs w:val="40"/>
          <w:u w:val="single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教学院长/部门领导</w:t>
      </w:r>
      <w:r>
        <w:rPr>
          <w:rFonts w:hint="eastAsia" w:ascii="Times New Roman" w:hAnsi="Times New Roman" w:eastAsia="仿宋_GB2312" w:cs="Times New Roman"/>
          <w:bCs/>
          <w:sz w:val="32"/>
          <w:szCs w:val="40"/>
        </w:rPr>
        <w:t>（签字）：</w:t>
      </w:r>
    </w:p>
    <w:p>
      <w:pPr>
        <w:ind w:left="3402" w:leftChars="1620" w:right="1926" w:rightChars="917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学院/单位</w:t>
      </w:r>
      <w:r>
        <w:rPr>
          <w:rFonts w:hint="eastAsia" w:ascii="Times New Roman" w:hAnsi="Times New Roman" w:eastAsia="仿宋_GB2312" w:cs="Times New Roman"/>
          <w:bCs/>
          <w:sz w:val="32"/>
          <w:szCs w:val="40"/>
        </w:rPr>
        <w:t>（盖章）：</w:t>
      </w:r>
    </w:p>
    <w:p>
      <w:pPr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171B"/>
    <w:rsid w:val="0013491E"/>
    <w:rsid w:val="00330728"/>
    <w:rsid w:val="00530672"/>
    <w:rsid w:val="00B77FA9"/>
    <w:rsid w:val="00FC47F4"/>
    <w:rsid w:val="1E5671BA"/>
    <w:rsid w:val="202156C0"/>
    <w:rsid w:val="39E0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14</TotalTime>
  <ScaleCrop>false</ScaleCrop>
  <LinksUpToDate>false</LinksUpToDate>
  <CharactersWithSpaces>215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2020-11-26T07:22:00Z</dcterms:created>
  <dc:creator>羊</dc:creator>
  <cp:lastModifiedBy>YPW</cp:lastModifiedBy>
  <dcterms:modified xsi:type="dcterms:W3CDTF">2021-03-03T02:37:44Z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