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附件2</w:t>
      </w:r>
    </w:p>
    <w:p>
      <w:pPr>
        <w:snapToGrid w:val="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中国惯性技术学会优秀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硕士</w:t>
      </w:r>
      <w:r>
        <w:rPr>
          <w:rFonts w:hint="eastAsia" w:ascii="华文仿宋" w:hAnsi="华文仿宋" w:eastAsia="华文仿宋"/>
          <w:b/>
          <w:sz w:val="32"/>
          <w:szCs w:val="32"/>
        </w:rPr>
        <w:t>学位论文</w:t>
      </w:r>
    </w:p>
    <w:p>
      <w:pPr>
        <w:snapToGrid w:val="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推荐</w:t>
      </w:r>
      <w:r>
        <w:rPr>
          <w:rFonts w:hint="eastAsia" w:ascii="华文仿宋" w:hAnsi="华文仿宋" w:eastAsia="华文仿宋"/>
          <w:b/>
          <w:sz w:val="32"/>
          <w:szCs w:val="32"/>
        </w:rPr>
        <w:t>表</w:t>
      </w:r>
    </w:p>
    <w:p>
      <w:pPr>
        <w:tabs>
          <w:tab w:val="left" w:pos="5460"/>
        </w:tabs>
        <w:snapToGrid w:val="0"/>
        <w:spacing w:before="120"/>
        <w:ind w:firstLine="180" w:firstLineChars="75"/>
        <w:jc w:val="righ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填表日期：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 xml:space="preserve">   </w:t>
      </w:r>
      <w:r>
        <w:rPr>
          <w:rFonts w:hint="eastAsia" w:ascii="华文仿宋" w:hAnsi="华文仿宋" w:eastAsia="华文仿宋"/>
          <w:sz w:val="24"/>
          <w:szCs w:val="24"/>
        </w:rPr>
        <w:t>年  月  日</w:t>
      </w:r>
    </w:p>
    <w:tbl>
      <w:tblPr>
        <w:tblStyle w:val="6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7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论文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pacing w:val="-8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pacing w:val="-8"/>
                <w:sz w:val="24"/>
                <w:szCs w:val="24"/>
              </w:rPr>
              <w:t>二级学科名称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学位授予单位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作者手机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答辩日期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学位授予日期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导师手机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是否获校</w:t>
            </w:r>
          </w:p>
          <w:p>
            <w:pPr>
              <w:snapToGrid w:val="0"/>
              <w:ind w:right="-108" w:right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优秀博士论文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sym w:font="Wingdings" w:char="F06F"/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是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sym w:font="Wingdings" w:char="F06F"/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推荐单位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联系人电话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是否会员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会员号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snapToGrid w:val="0"/>
              <w:spacing w:before="6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攻读学位期间及获得学位后获得的与学位论文有关的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代表性学术成果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pacing w:val="-4"/>
                <w:sz w:val="24"/>
                <w:szCs w:val="24"/>
              </w:rPr>
              <w:t>包括学术论文、专著、学术奖励、专利和成果转化等，限填</w:t>
            </w:r>
            <w:r>
              <w:rPr>
                <w:rFonts w:ascii="华文仿宋" w:hAnsi="华文仿宋" w:eastAsia="华文仿宋"/>
                <w:b/>
                <w:spacing w:val="-4"/>
                <w:sz w:val="24"/>
                <w:szCs w:val="24"/>
              </w:rPr>
              <w:t>5</w:t>
            </w:r>
            <w:r>
              <w:rPr>
                <w:rFonts w:hint="eastAsia" w:ascii="华文仿宋" w:hAnsi="华文仿宋" w:eastAsia="华文仿宋"/>
                <w:spacing w:val="-4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2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5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论文的主要创新点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（不超过400字）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推荐意见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（不超过300字）</w:t>
            </w:r>
            <w:bookmarkStart w:id="0" w:name="_GoBack"/>
            <w:bookmarkEnd w:id="0"/>
          </w:p>
          <w:p>
            <w:pPr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  <w:jc w:val="center"/>
        </w:trPr>
        <w:tc>
          <w:tcPr>
            <w:tcW w:w="8403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（推荐单位填写此栏）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此论文未参加其他机构开展的“优秀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学位论文”的评选。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学位评定委员会主席（签字）：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推荐单位负责人（签字）：</w:t>
            </w: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420" w:rightChars="20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（单位公章）</w:t>
            </w:r>
          </w:p>
          <w:p>
            <w:pPr>
              <w:snapToGrid w:val="0"/>
              <w:ind w:right="420" w:rightChars="20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注：推荐表应</w:t>
      </w:r>
      <w:r>
        <w:rPr>
          <w:rFonts w:hint="eastAsia" w:ascii="华文仿宋" w:hAnsi="华文仿宋" w:eastAsia="华文仿宋"/>
          <w:b/>
          <w:sz w:val="24"/>
          <w:szCs w:val="24"/>
        </w:rPr>
        <w:t>附有关证明材料</w:t>
      </w:r>
      <w:r>
        <w:rPr>
          <w:rFonts w:hint="eastAsia" w:ascii="华文仿宋" w:hAnsi="华文仿宋" w:eastAsia="华文仿宋"/>
          <w:sz w:val="24"/>
          <w:szCs w:val="24"/>
        </w:rPr>
        <w:t>，包括学术论文的首页复印件及检索证明、专著封面、版权页及目录复印件、获奖证书及专利证书复印件等。</w:t>
      </w:r>
    </w:p>
    <w:p>
      <w:pPr>
        <w:widowControl/>
        <w:jc w:val="left"/>
        <w:rPr>
          <w:rFonts w:ascii="华文仿宋" w:hAnsi="华文仿宋" w:eastAsia="华文仿宋"/>
          <w:b/>
          <w:sz w:val="24"/>
          <w:szCs w:val="24"/>
        </w:rPr>
      </w:pPr>
      <w:r>
        <w:rPr>
          <w:rFonts w:ascii="华文仿宋" w:hAnsi="华文仿宋" w:eastAsia="华文仿宋"/>
          <w:b/>
          <w:sz w:val="24"/>
          <w:szCs w:val="24"/>
        </w:rPr>
        <w:br w:type="page"/>
      </w:r>
    </w:p>
    <w:p>
      <w:pPr>
        <w:pStyle w:val="2"/>
        <w:spacing w:line="360" w:lineRule="auto"/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评审情况</w:t>
      </w:r>
    </w:p>
    <w:p>
      <w:pPr>
        <w:jc w:val="center"/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（推荐单位不填写此栏）</w:t>
      </w:r>
    </w:p>
    <w:tbl>
      <w:tblPr>
        <w:tblStyle w:val="6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651" w:type="dxa"/>
          </w:tcPr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形式审查意见：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2"/>
              <w:spacing w:after="156" w:afterLines="50"/>
              <w:ind w:left="420" w:leftChars="200" w:right="420" w:rightChars="2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8651" w:type="dxa"/>
          </w:tcPr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同行评审专家组意见：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专家组组长（签字）：</w:t>
            </w:r>
          </w:p>
          <w:p>
            <w:pPr>
              <w:pStyle w:val="2"/>
              <w:spacing w:after="156" w:afterLines="50" w:line="240" w:lineRule="atLeast"/>
              <w:ind w:right="420" w:rightChars="200" w:firstLine="3600" w:firstLineChars="15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651" w:type="dxa"/>
            <w:tcBorders>
              <w:bottom w:val="single" w:color="auto" w:sz="4" w:space="0"/>
            </w:tcBorders>
          </w:tcPr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中国惯性技术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学会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优秀博士/硕士学位论文评审委员会意见：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主任（签字）：</w:t>
            </w:r>
          </w:p>
          <w:p>
            <w:pPr>
              <w:pStyle w:val="2"/>
              <w:spacing w:line="240" w:lineRule="atLeast"/>
              <w:ind w:firstLine="480" w:firstLineChars="2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>
      <w:pPr>
        <w:rPr>
          <w:rFonts w:ascii="华文仿宋" w:hAnsi="华文仿宋" w:eastAsia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75758"/>
    <w:multiLevelType w:val="multilevel"/>
    <w:tmpl w:val="1DA75758"/>
    <w:lvl w:ilvl="0" w:tentative="0">
      <w:start w:val="3"/>
      <w:numFmt w:val="bullet"/>
      <w:lvlText w:val="□"/>
      <w:lvlJc w:val="left"/>
      <w:pPr>
        <w:ind w:left="42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7"/>
    <w:rsid w:val="0001367A"/>
    <w:rsid w:val="00030D9C"/>
    <w:rsid w:val="00067819"/>
    <w:rsid w:val="00083DD6"/>
    <w:rsid w:val="000E0085"/>
    <w:rsid w:val="000F1E93"/>
    <w:rsid w:val="00102433"/>
    <w:rsid w:val="001801F3"/>
    <w:rsid w:val="00181097"/>
    <w:rsid w:val="001A471E"/>
    <w:rsid w:val="001C68E3"/>
    <w:rsid w:val="001D0C2F"/>
    <w:rsid w:val="001D4C95"/>
    <w:rsid w:val="002232BD"/>
    <w:rsid w:val="00242BD9"/>
    <w:rsid w:val="00257B05"/>
    <w:rsid w:val="002C0537"/>
    <w:rsid w:val="002D2111"/>
    <w:rsid w:val="00317791"/>
    <w:rsid w:val="00367BDD"/>
    <w:rsid w:val="00380F7B"/>
    <w:rsid w:val="0038653B"/>
    <w:rsid w:val="003C1888"/>
    <w:rsid w:val="003F3C74"/>
    <w:rsid w:val="003F5A47"/>
    <w:rsid w:val="003F7375"/>
    <w:rsid w:val="004031D8"/>
    <w:rsid w:val="004168FA"/>
    <w:rsid w:val="00443F97"/>
    <w:rsid w:val="00462778"/>
    <w:rsid w:val="004E4B04"/>
    <w:rsid w:val="004F4B4F"/>
    <w:rsid w:val="00571E43"/>
    <w:rsid w:val="00595C6E"/>
    <w:rsid w:val="005A7459"/>
    <w:rsid w:val="005C0185"/>
    <w:rsid w:val="005D4A88"/>
    <w:rsid w:val="0060522E"/>
    <w:rsid w:val="006071BE"/>
    <w:rsid w:val="00637CBF"/>
    <w:rsid w:val="006463FD"/>
    <w:rsid w:val="00687291"/>
    <w:rsid w:val="006B071B"/>
    <w:rsid w:val="006D33DA"/>
    <w:rsid w:val="006E16EC"/>
    <w:rsid w:val="00772EA0"/>
    <w:rsid w:val="007976B9"/>
    <w:rsid w:val="007B7380"/>
    <w:rsid w:val="008818DA"/>
    <w:rsid w:val="008A03D6"/>
    <w:rsid w:val="008C39A3"/>
    <w:rsid w:val="00903B57"/>
    <w:rsid w:val="00921FB6"/>
    <w:rsid w:val="0093013E"/>
    <w:rsid w:val="009448BC"/>
    <w:rsid w:val="009834E3"/>
    <w:rsid w:val="00986829"/>
    <w:rsid w:val="009B6218"/>
    <w:rsid w:val="009B62FD"/>
    <w:rsid w:val="009E2785"/>
    <w:rsid w:val="00A40837"/>
    <w:rsid w:val="00A50493"/>
    <w:rsid w:val="00A62CAB"/>
    <w:rsid w:val="00A93791"/>
    <w:rsid w:val="00AA7C60"/>
    <w:rsid w:val="00AD032E"/>
    <w:rsid w:val="00B0106E"/>
    <w:rsid w:val="00B01C78"/>
    <w:rsid w:val="00B6063E"/>
    <w:rsid w:val="00BC237A"/>
    <w:rsid w:val="00BC5A08"/>
    <w:rsid w:val="00BE16C3"/>
    <w:rsid w:val="00BE72ED"/>
    <w:rsid w:val="00C253E9"/>
    <w:rsid w:val="00C26782"/>
    <w:rsid w:val="00C3247A"/>
    <w:rsid w:val="00C54B4A"/>
    <w:rsid w:val="00CA2920"/>
    <w:rsid w:val="00D0236B"/>
    <w:rsid w:val="00D043A5"/>
    <w:rsid w:val="00D55CB7"/>
    <w:rsid w:val="00D92CBE"/>
    <w:rsid w:val="00D96262"/>
    <w:rsid w:val="00DB58EF"/>
    <w:rsid w:val="00DB791F"/>
    <w:rsid w:val="00DC2668"/>
    <w:rsid w:val="00DF5F19"/>
    <w:rsid w:val="00DF752F"/>
    <w:rsid w:val="00E12FC8"/>
    <w:rsid w:val="00E72DC3"/>
    <w:rsid w:val="00E732A0"/>
    <w:rsid w:val="00E7641B"/>
    <w:rsid w:val="00EB27E9"/>
    <w:rsid w:val="00EB4B52"/>
    <w:rsid w:val="00ED64CB"/>
    <w:rsid w:val="00EE25BC"/>
    <w:rsid w:val="00EF37EB"/>
    <w:rsid w:val="00F36B02"/>
    <w:rsid w:val="00F43A86"/>
    <w:rsid w:val="00F92573"/>
    <w:rsid w:val="00F97FE8"/>
    <w:rsid w:val="577F65E9"/>
    <w:rsid w:val="696E5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1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95</Words>
  <Characters>545</Characters>
  <Lines>4</Lines>
  <Paragraphs>1</Paragraphs>
  <TotalTime>4</TotalTime>
  <ScaleCrop>false</ScaleCrop>
  <LinksUpToDate>false</LinksUpToDate>
  <CharactersWithSpaces>639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2016-05-09T22:13:00Z</dcterms:created>
  <dc:creator>微软用户</dc:creator>
  <cp:lastModifiedBy>张亚婷 Yetta Zhang</cp:lastModifiedBy>
  <dcterms:modified xsi:type="dcterms:W3CDTF">2021-08-24T09:06:47Z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2709778A60E54A5488B53EAD047C6853</vt:lpwstr>
  </property>
</Properties>
</file>